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A" w:rsidRPr="00DC079F" w:rsidRDefault="00F22A0A" w:rsidP="00F22A0A">
      <w:pPr>
        <w:jc w:val="center"/>
        <w:rPr>
          <w:color w:val="000000"/>
          <w:sz w:val="26"/>
          <w:szCs w:val="26"/>
        </w:rPr>
      </w:pPr>
      <w:r w:rsidRPr="00DC079F">
        <w:rPr>
          <w:color w:val="000000"/>
          <w:sz w:val="26"/>
          <w:szCs w:val="26"/>
        </w:rPr>
        <w:t>АДМИНИСТРАЦИЯ</w:t>
      </w:r>
    </w:p>
    <w:p w:rsidR="00F22A0A" w:rsidRPr="00DC079F" w:rsidRDefault="00F22A0A" w:rsidP="00F22A0A">
      <w:pPr>
        <w:rPr>
          <w:color w:val="000000"/>
          <w:sz w:val="26"/>
          <w:szCs w:val="26"/>
        </w:rPr>
      </w:pPr>
      <w:r w:rsidRPr="00DC079F">
        <w:rPr>
          <w:color w:val="000000"/>
          <w:sz w:val="26"/>
          <w:szCs w:val="26"/>
        </w:rPr>
        <w:t xml:space="preserve"> ОКТЯБРЬСКОГО СЕЛЬСКОГО МУНИЦИПАЛЬНОГО ОБРАЗОВАНИЯ</w:t>
      </w:r>
    </w:p>
    <w:p w:rsidR="00F22A0A" w:rsidRPr="00DC079F" w:rsidRDefault="00F22A0A" w:rsidP="00F22A0A">
      <w:pPr>
        <w:jc w:val="center"/>
        <w:rPr>
          <w:color w:val="000000"/>
          <w:sz w:val="26"/>
          <w:szCs w:val="26"/>
        </w:rPr>
      </w:pPr>
      <w:r w:rsidRPr="00DC079F">
        <w:rPr>
          <w:color w:val="000000"/>
          <w:sz w:val="26"/>
          <w:szCs w:val="26"/>
        </w:rPr>
        <w:t>РЕСПУБЛИКИ КАЛМЫКИЯ</w:t>
      </w:r>
    </w:p>
    <w:p w:rsidR="00F22A0A" w:rsidRPr="00F22A0A" w:rsidRDefault="00F22A0A" w:rsidP="00F22A0A">
      <w:pPr>
        <w:shd w:val="clear" w:color="auto" w:fill="FFFFFF"/>
        <w:ind w:right="-3458"/>
        <w:jc w:val="center"/>
        <w:rPr>
          <w:noProof/>
          <w:sz w:val="28"/>
          <w:szCs w:val="28"/>
        </w:rPr>
      </w:pPr>
    </w:p>
    <w:p w:rsidR="001175C8" w:rsidRPr="00F22A0A" w:rsidRDefault="001175C8" w:rsidP="001175C8">
      <w:pPr>
        <w:shd w:val="clear" w:color="auto" w:fill="FFFFFF"/>
        <w:ind w:right="-3458"/>
        <w:rPr>
          <w:noProof/>
          <w:sz w:val="26"/>
          <w:szCs w:val="26"/>
        </w:rPr>
      </w:pPr>
      <w:r w:rsidRPr="00F22A0A">
        <w:rPr>
          <w:noProof/>
          <w:sz w:val="28"/>
          <w:szCs w:val="28"/>
        </w:rPr>
        <w:t xml:space="preserve">                                                     </w:t>
      </w:r>
      <w:r w:rsidRPr="00F22A0A">
        <w:rPr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D43777" w:rsidRDefault="001175C8" w:rsidP="00ED0C54">
      <w:pPr>
        <w:pStyle w:val="21"/>
        <w:spacing w:line="240" w:lineRule="auto"/>
        <w:jc w:val="both"/>
        <w:rPr>
          <w:noProof/>
        </w:rPr>
      </w:pPr>
      <w:r w:rsidRPr="00AF5A28">
        <w:rPr>
          <w:noProof/>
        </w:rPr>
        <w:t>«</w:t>
      </w:r>
      <w:r w:rsidR="00CA1366" w:rsidRPr="00CA1366">
        <w:rPr>
          <w:noProof/>
        </w:rPr>
        <w:t>2</w:t>
      </w:r>
      <w:r w:rsidR="00F77A74">
        <w:rPr>
          <w:noProof/>
        </w:rPr>
        <w:t>7</w:t>
      </w:r>
      <w:r w:rsidRPr="00AF5A28">
        <w:rPr>
          <w:noProof/>
        </w:rPr>
        <w:t xml:space="preserve">» </w:t>
      </w:r>
      <w:r w:rsidR="00703FFD" w:rsidRPr="00AF5A28">
        <w:rPr>
          <w:noProof/>
        </w:rPr>
        <w:t>декабря</w:t>
      </w:r>
      <w:r w:rsidRPr="00AF5A28">
        <w:rPr>
          <w:noProof/>
        </w:rPr>
        <w:t xml:space="preserve"> </w:t>
      </w:r>
      <w:r w:rsidRPr="00AF5A28">
        <w:rPr>
          <w:bCs/>
          <w:color w:val="323232"/>
          <w:spacing w:val="-4"/>
        </w:rPr>
        <w:t>202</w:t>
      </w:r>
      <w:r w:rsidR="005265F0">
        <w:rPr>
          <w:bCs/>
          <w:color w:val="323232"/>
          <w:spacing w:val="-4"/>
        </w:rPr>
        <w:t>1</w:t>
      </w:r>
      <w:r w:rsidRPr="00AF5A28">
        <w:rPr>
          <w:bCs/>
          <w:color w:val="323232"/>
          <w:spacing w:val="-4"/>
        </w:rPr>
        <w:t xml:space="preserve"> г                      </w:t>
      </w:r>
      <w:r w:rsidR="00ED0C54" w:rsidRPr="00AF5A28">
        <w:rPr>
          <w:bCs/>
          <w:color w:val="323232"/>
          <w:spacing w:val="-4"/>
        </w:rPr>
        <w:t xml:space="preserve">   </w:t>
      </w:r>
      <w:r w:rsidRPr="00AF5A28">
        <w:rPr>
          <w:bCs/>
          <w:color w:val="323232"/>
          <w:spacing w:val="-4"/>
        </w:rPr>
        <w:t xml:space="preserve">     </w:t>
      </w:r>
      <w:r w:rsidR="00CA1366" w:rsidRPr="00CA1366">
        <w:rPr>
          <w:bCs/>
          <w:color w:val="323232"/>
          <w:spacing w:val="-4"/>
        </w:rPr>
        <w:t xml:space="preserve">        </w:t>
      </w:r>
      <w:r w:rsidR="00F62C57">
        <w:rPr>
          <w:bCs/>
          <w:color w:val="323232"/>
          <w:spacing w:val="-4"/>
        </w:rPr>
        <w:t xml:space="preserve">   </w:t>
      </w:r>
      <w:r w:rsidRPr="00AF5A28">
        <w:rPr>
          <w:noProof/>
        </w:rPr>
        <w:t xml:space="preserve">№  </w:t>
      </w:r>
      <w:r w:rsidR="00F77A74">
        <w:rPr>
          <w:noProof/>
        </w:rPr>
        <w:t>12</w:t>
      </w:r>
      <w:r w:rsidRPr="00AF5A28">
        <w:rPr>
          <w:noProof/>
        </w:rPr>
        <w:t xml:space="preserve">                                        </w:t>
      </w:r>
      <w:r w:rsidR="00F22A0A">
        <w:rPr>
          <w:noProof/>
        </w:rPr>
        <w:t xml:space="preserve">         </w:t>
      </w:r>
      <w:r w:rsidRPr="00AF5A28">
        <w:rPr>
          <w:noProof/>
        </w:rPr>
        <w:t xml:space="preserve"> </w:t>
      </w:r>
      <w:r w:rsidR="00F22A0A">
        <w:rPr>
          <w:noProof/>
        </w:rPr>
        <w:t>п. Октябрьский</w:t>
      </w:r>
    </w:p>
    <w:p w:rsidR="000D4686" w:rsidRPr="00AF5A28" w:rsidRDefault="001175C8" w:rsidP="008C72D2">
      <w:pPr>
        <w:pStyle w:val="21"/>
        <w:spacing w:after="0" w:line="240" w:lineRule="auto"/>
        <w:jc w:val="both"/>
        <w:rPr>
          <w:b/>
        </w:rPr>
      </w:pPr>
      <w:r w:rsidRPr="00AF5A28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 w:rsidRPr="00AF5A28">
        <w:rPr>
          <w:b/>
        </w:rPr>
        <w:t xml:space="preserve">                                          </w:t>
      </w:r>
    </w:p>
    <w:p w:rsidR="00D43777" w:rsidRPr="00283D54" w:rsidRDefault="00CA1366" w:rsidP="00D43777">
      <w:pPr>
        <w:shd w:val="clear" w:color="auto" w:fill="FFFFFF"/>
        <w:spacing w:after="113"/>
        <w:jc w:val="center"/>
        <w:rPr>
          <w:b/>
          <w:sz w:val="24"/>
          <w:szCs w:val="24"/>
        </w:rPr>
      </w:pPr>
      <w:r w:rsidRPr="00283D54">
        <w:rPr>
          <w:b/>
          <w:sz w:val="24"/>
          <w:szCs w:val="24"/>
        </w:rPr>
        <w:t xml:space="preserve">Об утверждении Порядка разработки и утверждения бюджетного прогноза </w:t>
      </w:r>
      <w:r w:rsidR="00F22A0A">
        <w:rPr>
          <w:b/>
          <w:sz w:val="24"/>
          <w:szCs w:val="24"/>
        </w:rPr>
        <w:t xml:space="preserve">Октябрьского </w:t>
      </w:r>
      <w:r w:rsidRPr="00283D54">
        <w:rPr>
          <w:b/>
          <w:sz w:val="24"/>
          <w:szCs w:val="24"/>
        </w:rPr>
        <w:t xml:space="preserve">сельского муниципального образования Республики Калмыкия на долгосрочный период </w:t>
      </w:r>
    </w:p>
    <w:p w:rsidR="00232877" w:rsidRDefault="00D43777" w:rsidP="00283D54">
      <w:pPr>
        <w:shd w:val="clear" w:color="auto" w:fill="FFFFFF"/>
        <w:spacing w:after="113"/>
        <w:jc w:val="both"/>
        <w:rPr>
          <w:sz w:val="24"/>
          <w:szCs w:val="24"/>
        </w:rPr>
      </w:pPr>
      <w:r w:rsidRPr="00D43777">
        <w:rPr>
          <w:rFonts w:ascii="Helvetica" w:hAnsi="Helvetica" w:cs="Helvetica"/>
          <w:sz w:val="16"/>
          <w:szCs w:val="16"/>
        </w:rPr>
        <w:t> </w:t>
      </w:r>
      <w:r w:rsidRPr="00D43777">
        <w:rPr>
          <w:sz w:val="24"/>
          <w:szCs w:val="24"/>
        </w:rPr>
        <w:t>       </w:t>
      </w:r>
      <w:r w:rsidR="00F77A74">
        <w:rPr>
          <w:sz w:val="24"/>
          <w:szCs w:val="24"/>
        </w:rPr>
        <w:t>В</w:t>
      </w:r>
      <w:r w:rsidRPr="00D43777">
        <w:rPr>
          <w:sz w:val="24"/>
          <w:szCs w:val="24"/>
        </w:rPr>
        <w:t xml:space="preserve"> соответствии со статьей 17</w:t>
      </w:r>
      <w:r w:rsidR="00CA1366">
        <w:rPr>
          <w:sz w:val="24"/>
          <w:szCs w:val="24"/>
        </w:rPr>
        <w:t>0.1</w:t>
      </w:r>
      <w:r w:rsidRPr="00D43777">
        <w:rPr>
          <w:sz w:val="24"/>
          <w:szCs w:val="24"/>
        </w:rPr>
        <w:t xml:space="preserve"> Бюджетного кодека Российской Федерации, Федеральным законом Российской Федерации от 06 октября 2003 № 131-ФЗ «Об общих принципах организации местного самоуправления в Российской Федерации», Федеральным законом Российской Федерации от 28 июня 2014 № 172-ФЗ «О стратегическом планировании в Российской Федерации», Постановлением Правительства Российской Федерации от 25 июня 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Pr="00D43777">
        <w:rPr>
          <w:kern w:val="36"/>
          <w:sz w:val="24"/>
          <w:szCs w:val="24"/>
          <w:bdr w:val="none" w:sz="0" w:space="0" w:color="auto" w:frame="1"/>
        </w:rPr>
        <w:t xml:space="preserve">администрация </w:t>
      </w:r>
      <w:r w:rsidR="00FA20B3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5D77BF">
        <w:rPr>
          <w:sz w:val="24"/>
          <w:szCs w:val="24"/>
        </w:rPr>
        <w:t xml:space="preserve"> </w:t>
      </w:r>
    </w:p>
    <w:p w:rsidR="00D43777" w:rsidRPr="005D77BF" w:rsidRDefault="00D43777" w:rsidP="00D43777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</w:t>
      </w:r>
    </w:p>
    <w:p w:rsidR="00EC40DF" w:rsidRDefault="007D46A5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AF5A28">
        <w:rPr>
          <w:b/>
          <w:bCs/>
          <w:sz w:val="24"/>
          <w:szCs w:val="24"/>
        </w:rPr>
        <w:t xml:space="preserve">                                     </w:t>
      </w:r>
      <w:r w:rsidR="00232877">
        <w:rPr>
          <w:b/>
          <w:bCs/>
          <w:sz w:val="24"/>
          <w:szCs w:val="24"/>
        </w:rPr>
        <w:t xml:space="preserve">     </w:t>
      </w:r>
      <w:r w:rsidRPr="00AF5A28">
        <w:rPr>
          <w:b/>
          <w:bCs/>
          <w:sz w:val="24"/>
          <w:szCs w:val="24"/>
        </w:rPr>
        <w:t xml:space="preserve">       </w:t>
      </w:r>
      <w:r w:rsidR="00EC40DF" w:rsidRPr="00232877">
        <w:rPr>
          <w:b/>
          <w:bCs/>
          <w:sz w:val="24"/>
          <w:szCs w:val="24"/>
        </w:rPr>
        <w:t>постановляет:</w:t>
      </w:r>
    </w:p>
    <w:p w:rsidR="00232877" w:rsidRPr="00232877" w:rsidRDefault="00232877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E4CC9" w:rsidRPr="00D43777" w:rsidRDefault="00D4377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 w:rsidRPr="00D43777">
        <w:rPr>
          <w:sz w:val="24"/>
          <w:szCs w:val="24"/>
        </w:rPr>
        <w:t>Утвердить Порядок разработки</w:t>
      </w:r>
      <w:r w:rsidR="00CA1366">
        <w:rPr>
          <w:sz w:val="24"/>
          <w:szCs w:val="24"/>
        </w:rPr>
        <w:t xml:space="preserve"> и утверждения бюджетного</w:t>
      </w:r>
      <w:r w:rsidRPr="00D43777">
        <w:rPr>
          <w:sz w:val="24"/>
          <w:szCs w:val="24"/>
        </w:rPr>
        <w:t xml:space="preserve"> прогноза </w:t>
      </w:r>
      <w:r w:rsidR="00864762">
        <w:rPr>
          <w:sz w:val="24"/>
          <w:szCs w:val="24"/>
        </w:rPr>
        <w:t>Октябрьского</w:t>
      </w:r>
      <w:r w:rsidR="00864762" w:rsidRPr="00D43777">
        <w:rPr>
          <w:sz w:val="24"/>
          <w:szCs w:val="24"/>
        </w:rPr>
        <w:t xml:space="preserve"> </w:t>
      </w:r>
      <w:r w:rsidR="00DE4CC9" w:rsidRPr="00D43777">
        <w:rPr>
          <w:sz w:val="24"/>
          <w:szCs w:val="24"/>
        </w:rPr>
        <w:t xml:space="preserve">сельского муниципального образования Республики Калмыкия </w:t>
      </w:r>
      <w:r w:rsidR="00DE4CC9" w:rsidRPr="00D43777">
        <w:rPr>
          <w:sz w:val="24"/>
          <w:szCs w:val="24"/>
          <w:bdr w:val="none" w:sz="0" w:space="0" w:color="auto" w:frame="1"/>
        </w:rPr>
        <w:t xml:space="preserve">на </w:t>
      </w:r>
      <w:r w:rsidR="00CA1366">
        <w:rPr>
          <w:sz w:val="24"/>
          <w:szCs w:val="24"/>
          <w:bdr w:val="none" w:sz="0" w:space="0" w:color="auto" w:frame="1"/>
        </w:rPr>
        <w:t>долго</w:t>
      </w:r>
      <w:r w:rsidR="00DE4CC9" w:rsidRPr="00D43777">
        <w:rPr>
          <w:sz w:val="24"/>
          <w:szCs w:val="24"/>
          <w:bdr w:val="none" w:sz="0" w:space="0" w:color="auto" w:frame="1"/>
        </w:rPr>
        <w:t>срочный период (приложение).</w:t>
      </w:r>
    </w:p>
    <w:p w:rsidR="00DE4CC9" w:rsidRPr="00D43777" w:rsidRDefault="00CA1366" w:rsidP="00DE4C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DE4CC9">
        <w:rPr>
          <w:sz w:val="24"/>
          <w:szCs w:val="24"/>
        </w:rPr>
        <w:t xml:space="preserve">. </w:t>
      </w:r>
      <w:r w:rsidR="00DE4CC9" w:rsidRPr="00D43777">
        <w:rPr>
          <w:sz w:val="24"/>
          <w:szCs w:val="24"/>
        </w:rPr>
        <w:t xml:space="preserve">Настоящее постановление подлежит официальному опубликованию (обнародованию) в порядке, предусмотренном Уставом </w:t>
      </w:r>
      <w:r w:rsidR="00864762">
        <w:rPr>
          <w:sz w:val="24"/>
          <w:szCs w:val="24"/>
        </w:rPr>
        <w:t>Октябрьского</w:t>
      </w:r>
      <w:r w:rsidR="00DE4CC9" w:rsidRPr="00D43777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DE4CC9" w:rsidRPr="00D43777" w:rsidRDefault="00CA1366" w:rsidP="00DE4CC9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E4CC9" w:rsidRPr="00D43777">
        <w:rPr>
          <w:sz w:val="24"/>
          <w:szCs w:val="24"/>
        </w:rPr>
        <w:t xml:space="preserve">. Настоящее </w:t>
      </w:r>
      <w:r w:rsidR="00D43777">
        <w:rPr>
          <w:sz w:val="24"/>
          <w:szCs w:val="24"/>
        </w:rPr>
        <w:t>постановление</w:t>
      </w:r>
      <w:r w:rsidR="00DE4CC9" w:rsidRPr="00D43777">
        <w:rPr>
          <w:sz w:val="24"/>
          <w:szCs w:val="24"/>
        </w:rPr>
        <w:t xml:space="preserve"> вступает в силу со дня его подписания.</w:t>
      </w:r>
    </w:p>
    <w:p w:rsidR="00DE4CC9" w:rsidRPr="00D43777" w:rsidRDefault="00CA1366" w:rsidP="00DE4CC9">
      <w:pPr>
        <w:pStyle w:val="af6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4CC9" w:rsidRPr="00D43777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E4CC9" w:rsidRDefault="00DE4CC9" w:rsidP="00DE4CC9">
      <w:pPr>
        <w:spacing w:line="100" w:lineRule="atLeast"/>
        <w:ind w:firstLine="4564"/>
        <w:rPr>
          <w:sz w:val="26"/>
          <w:szCs w:val="26"/>
        </w:rPr>
      </w:pPr>
    </w:p>
    <w:p w:rsidR="00CA1366" w:rsidRDefault="00CA1366" w:rsidP="00DE4CC9">
      <w:pPr>
        <w:spacing w:line="100" w:lineRule="atLeast"/>
        <w:ind w:firstLine="4564"/>
        <w:rPr>
          <w:sz w:val="26"/>
          <w:szCs w:val="26"/>
        </w:rPr>
      </w:pPr>
    </w:p>
    <w:p w:rsidR="00FA20B3" w:rsidRPr="00E030DD" w:rsidRDefault="00FA20B3" w:rsidP="00FA20B3">
      <w:pPr>
        <w:spacing w:line="312" w:lineRule="atLeast"/>
        <w:textAlignment w:val="top"/>
        <w:rPr>
          <w:sz w:val="24"/>
          <w:szCs w:val="24"/>
        </w:rPr>
      </w:pPr>
      <w:r w:rsidRPr="00E030DD">
        <w:rPr>
          <w:sz w:val="24"/>
          <w:szCs w:val="24"/>
        </w:rPr>
        <w:t>Глава Октябрьского сельского</w:t>
      </w:r>
    </w:p>
    <w:p w:rsidR="00FA20B3" w:rsidRPr="00E030DD" w:rsidRDefault="00FA20B3" w:rsidP="00FA20B3">
      <w:pPr>
        <w:spacing w:line="312" w:lineRule="atLeast"/>
        <w:textAlignment w:val="top"/>
        <w:rPr>
          <w:sz w:val="24"/>
          <w:szCs w:val="24"/>
        </w:rPr>
      </w:pPr>
      <w:r w:rsidRPr="00E030DD">
        <w:rPr>
          <w:sz w:val="24"/>
          <w:szCs w:val="24"/>
        </w:rPr>
        <w:t xml:space="preserve">муниципального образования </w:t>
      </w:r>
    </w:p>
    <w:p w:rsidR="00FA20B3" w:rsidRDefault="00FA20B3" w:rsidP="00FA20B3">
      <w:pPr>
        <w:suppressAutoHyphens/>
        <w:rPr>
          <w:rFonts w:ascii="Arial" w:hAnsi="Arial"/>
        </w:rPr>
      </w:pPr>
      <w:r w:rsidRPr="00E030DD">
        <w:rPr>
          <w:sz w:val="24"/>
          <w:szCs w:val="24"/>
        </w:rPr>
        <w:t xml:space="preserve">Республики Калмыкия (ахлачи)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E030DD">
        <w:rPr>
          <w:sz w:val="24"/>
          <w:szCs w:val="24"/>
        </w:rPr>
        <w:t>В.О.</w:t>
      </w:r>
      <w:r w:rsidRPr="00DC079F">
        <w:rPr>
          <w:sz w:val="24"/>
          <w:szCs w:val="24"/>
        </w:rPr>
        <w:t xml:space="preserve"> </w:t>
      </w:r>
      <w:r w:rsidRPr="00E030DD">
        <w:rPr>
          <w:sz w:val="24"/>
          <w:szCs w:val="24"/>
        </w:rPr>
        <w:t>Убушиев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282724" w:rsidRDefault="0028272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A20B3" w:rsidRDefault="00FA20B3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A20B3" w:rsidRDefault="00FA20B3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A20B3" w:rsidRDefault="00FA20B3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A20B3" w:rsidRDefault="00FA20B3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A20B3" w:rsidRDefault="00FA20B3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A20B3" w:rsidRDefault="00FA20B3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282724" w:rsidRDefault="0028272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CA1366" w:rsidRDefault="00CA1366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77A74" w:rsidRDefault="00F77A7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77A74" w:rsidRDefault="00F77A7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77A74" w:rsidRDefault="00F77A7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77A74" w:rsidRDefault="00F77A7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F77A74" w:rsidRDefault="00F77A7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445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43777" w:rsidRPr="00944531" w:rsidRDefault="00D43777" w:rsidP="00A81460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 w:rsidR="00864762">
        <w:rPr>
          <w:sz w:val="24"/>
          <w:szCs w:val="24"/>
        </w:rPr>
        <w:t>Октябрьского</w:t>
      </w:r>
      <w:r w:rsidR="00864762" w:rsidRPr="00944531">
        <w:rPr>
          <w:sz w:val="24"/>
          <w:szCs w:val="24"/>
        </w:rPr>
        <w:t xml:space="preserve"> </w:t>
      </w:r>
      <w:r w:rsidR="00A81460">
        <w:rPr>
          <w:sz w:val="24"/>
          <w:szCs w:val="24"/>
        </w:rPr>
        <w:t>СМО РК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CA1366">
        <w:rPr>
          <w:sz w:val="24"/>
          <w:szCs w:val="24"/>
        </w:rPr>
        <w:t>2</w:t>
      </w:r>
      <w:r w:rsidR="00F77A74">
        <w:rPr>
          <w:sz w:val="24"/>
          <w:szCs w:val="24"/>
        </w:rPr>
        <w:t>7</w:t>
      </w:r>
      <w:r>
        <w:rPr>
          <w:sz w:val="24"/>
          <w:szCs w:val="24"/>
        </w:rPr>
        <w:t>.12.2021</w:t>
      </w:r>
      <w:r w:rsidRPr="00944531">
        <w:rPr>
          <w:sz w:val="24"/>
          <w:szCs w:val="24"/>
        </w:rPr>
        <w:t xml:space="preserve"> г №  </w:t>
      </w:r>
      <w:r w:rsidR="00F77A74">
        <w:rPr>
          <w:sz w:val="24"/>
          <w:szCs w:val="24"/>
        </w:rPr>
        <w:t>12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F22A0A" w:rsidRDefault="00D43777" w:rsidP="00D4377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22A0A">
        <w:rPr>
          <w:b/>
          <w:bCs/>
          <w:color w:val="000000" w:themeColor="text1"/>
          <w:sz w:val="24"/>
          <w:szCs w:val="24"/>
        </w:rPr>
        <w:t>Порядок</w:t>
      </w:r>
    </w:p>
    <w:p w:rsidR="00D43777" w:rsidRPr="00F22A0A" w:rsidRDefault="00232877" w:rsidP="00D4377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F22A0A">
        <w:rPr>
          <w:b/>
          <w:color w:val="000000" w:themeColor="text1"/>
          <w:sz w:val="24"/>
          <w:szCs w:val="24"/>
        </w:rPr>
        <w:t>р</w:t>
      </w:r>
      <w:r w:rsidR="00D43777" w:rsidRPr="00F22A0A">
        <w:rPr>
          <w:b/>
          <w:color w:val="000000" w:themeColor="text1"/>
          <w:sz w:val="24"/>
          <w:szCs w:val="24"/>
        </w:rPr>
        <w:t>азработки</w:t>
      </w:r>
      <w:r w:rsidR="00CA1366" w:rsidRPr="00F22A0A">
        <w:rPr>
          <w:b/>
          <w:color w:val="000000" w:themeColor="text1"/>
          <w:sz w:val="24"/>
          <w:szCs w:val="24"/>
        </w:rPr>
        <w:t xml:space="preserve"> и утверждения</w:t>
      </w:r>
      <w:r w:rsidRPr="00F22A0A">
        <w:rPr>
          <w:b/>
          <w:color w:val="000000" w:themeColor="text1"/>
          <w:sz w:val="24"/>
          <w:szCs w:val="24"/>
        </w:rPr>
        <w:t xml:space="preserve"> бюджетного</w:t>
      </w:r>
      <w:r w:rsidR="00864762">
        <w:rPr>
          <w:b/>
          <w:color w:val="000000" w:themeColor="text1"/>
          <w:sz w:val="24"/>
          <w:szCs w:val="24"/>
        </w:rPr>
        <w:t xml:space="preserve"> прогноза Октябрьского </w:t>
      </w:r>
      <w:r w:rsidR="00D43777" w:rsidRPr="00F22A0A">
        <w:rPr>
          <w:b/>
          <w:color w:val="000000" w:themeColor="text1"/>
          <w:sz w:val="24"/>
          <w:szCs w:val="24"/>
        </w:rPr>
        <w:t xml:space="preserve">сельского муниципального образования Республики Калмыкия на </w:t>
      </w:r>
      <w:r w:rsidRPr="00F22A0A">
        <w:rPr>
          <w:b/>
          <w:color w:val="000000" w:themeColor="text1"/>
          <w:sz w:val="24"/>
          <w:szCs w:val="24"/>
        </w:rPr>
        <w:t>долго</w:t>
      </w:r>
      <w:r w:rsidR="00D43777" w:rsidRPr="00F22A0A">
        <w:rPr>
          <w:b/>
          <w:color w:val="000000" w:themeColor="text1"/>
          <w:sz w:val="24"/>
          <w:szCs w:val="24"/>
        </w:rPr>
        <w:t>срочный период</w:t>
      </w:r>
    </w:p>
    <w:p w:rsidR="00232877" w:rsidRDefault="00232877" w:rsidP="00232877">
      <w:pPr>
        <w:jc w:val="center"/>
        <w:rPr>
          <w:b/>
        </w:rPr>
      </w:pP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864762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(далее – поселение) на долгосрочный период (далее - бюджетный прогноз).</w:t>
      </w:r>
    </w:p>
    <w:p w:rsidR="00232877" w:rsidRPr="00232877" w:rsidRDefault="00232877" w:rsidP="00232877">
      <w:pPr>
        <w:ind w:firstLine="540"/>
        <w:jc w:val="both"/>
        <w:rPr>
          <w:i/>
          <w:sz w:val="24"/>
          <w:szCs w:val="24"/>
        </w:rPr>
      </w:pPr>
      <w:r w:rsidRPr="00232877">
        <w:rPr>
          <w:sz w:val="24"/>
          <w:szCs w:val="24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Бюджетный прогноз разрабатывается каждые три года на шесть лет и более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Бюджетный прогноз разрабатывается  в случае, если Со</w:t>
      </w:r>
      <w:r>
        <w:rPr>
          <w:sz w:val="24"/>
          <w:szCs w:val="24"/>
        </w:rPr>
        <w:t>брание</w:t>
      </w:r>
      <w:r w:rsidRPr="00232877">
        <w:rPr>
          <w:sz w:val="24"/>
          <w:szCs w:val="24"/>
        </w:rPr>
        <w:t xml:space="preserve"> депутатов </w:t>
      </w:r>
      <w:r w:rsidR="00864762">
        <w:rPr>
          <w:sz w:val="24"/>
          <w:szCs w:val="24"/>
        </w:rPr>
        <w:t>Октябрьского</w:t>
      </w:r>
      <w:r w:rsidR="00864762" w:rsidRPr="00D43777">
        <w:rPr>
          <w:sz w:val="24"/>
          <w:szCs w:val="24"/>
        </w:rPr>
        <w:t xml:space="preserve"> </w:t>
      </w:r>
      <w:r w:rsidRPr="00D43777">
        <w:rPr>
          <w:sz w:val="24"/>
          <w:szCs w:val="24"/>
        </w:rPr>
        <w:t>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принял решение о его формировании в соответствии с требованиями Бюджетного Кодекса Российской Федерации и настоящего порядка.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>
        <w:rPr>
          <w:sz w:val="24"/>
          <w:szCs w:val="24"/>
        </w:rPr>
        <w:t>Собрания</w:t>
      </w:r>
      <w:r w:rsidRPr="00232877">
        <w:rPr>
          <w:sz w:val="24"/>
          <w:szCs w:val="24"/>
        </w:rPr>
        <w:t xml:space="preserve"> депутатов </w:t>
      </w:r>
      <w:r w:rsidR="001C6DBA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о бюджете на очередной финансовый год и на плановый период без продления периода его действия.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администраци</w:t>
      </w:r>
      <w:r>
        <w:rPr>
          <w:sz w:val="24"/>
          <w:szCs w:val="24"/>
        </w:rPr>
        <w:t>ей</w:t>
      </w:r>
      <w:r w:rsidRPr="00232877">
        <w:rPr>
          <w:sz w:val="24"/>
          <w:szCs w:val="24"/>
        </w:rPr>
        <w:t xml:space="preserve"> </w:t>
      </w:r>
      <w:r w:rsidR="001C6DBA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в случае, если представительный орган </w:t>
      </w:r>
      <w:r w:rsidR="001C6DBA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принял решение о его формировании.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243B6F">
        <w:rPr>
          <w:sz w:val="24"/>
          <w:szCs w:val="24"/>
        </w:rPr>
        <w:t>Октябрьского</w:t>
      </w:r>
      <w:r w:rsidR="00243B6F" w:rsidRPr="00D43777">
        <w:rPr>
          <w:sz w:val="24"/>
          <w:szCs w:val="24"/>
        </w:rPr>
        <w:t xml:space="preserve"> </w:t>
      </w:r>
      <w:r w:rsidRPr="00D43777">
        <w:rPr>
          <w:sz w:val="24"/>
          <w:szCs w:val="24"/>
        </w:rPr>
        <w:t>сельского муниципального образования Республики Калмыкия</w:t>
      </w:r>
      <w:r w:rsidRPr="00232877">
        <w:rPr>
          <w:sz w:val="24"/>
          <w:szCs w:val="24"/>
        </w:rPr>
        <w:t>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программ, направляется в Контрольно-</w:t>
      </w:r>
      <w:r>
        <w:rPr>
          <w:sz w:val="24"/>
          <w:szCs w:val="24"/>
        </w:rPr>
        <w:t>ревизионную комиссию Приютненского районного муниципального образования Республики Калмыкия</w:t>
      </w:r>
      <w:r w:rsidRPr="00232877">
        <w:rPr>
          <w:sz w:val="24"/>
          <w:szCs w:val="24"/>
        </w:rPr>
        <w:t xml:space="preserve"> для проведения его финансово-экономической экспертизы и в Со</w:t>
      </w:r>
      <w:r>
        <w:rPr>
          <w:sz w:val="24"/>
          <w:szCs w:val="24"/>
        </w:rPr>
        <w:t xml:space="preserve">брание </w:t>
      </w:r>
      <w:r w:rsidRPr="00232877">
        <w:rPr>
          <w:sz w:val="24"/>
          <w:szCs w:val="24"/>
        </w:rPr>
        <w:t xml:space="preserve">депутатов </w:t>
      </w:r>
      <w:r w:rsidR="00243B6F">
        <w:rPr>
          <w:sz w:val="24"/>
          <w:szCs w:val="24"/>
        </w:rPr>
        <w:t>Октябрьского</w:t>
      </w:r>
      <w:r w:rsidR="00243B6F" w:rsidRPr="00D43777">
        <w:rPr>
          <w:sz w:val="24"/>
          <w:szCs w:val="24"/>
        </w:rPr>
        <w:t xml:space="preserve"> </w:t>
      </w:r>
      <w:r w:rsidRPr="00D43777">
        <w:rPr>
          <w:sz w:val="24"/>
          <w:szCs w:val="24"/>
        </w:rPr>
        <w:t>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одновременно с проектом решения о бюджете на очередной финансовый год и на плановый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5. Бюджетный прогноз (изменения бюджетного прогноза) утверждается постановлением администрации </w:t>
      </w:r>
      <w:r w:rsidR="00243B6F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243B6F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на очередной финансовый год и на плановый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6. Бюджетный прогноз состоит из текстовой части и приложений.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1) цели и задачи долгосрочной бюджетной политики;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2) условия формирования бюджетного прогноза;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3) прогноз основных характеристик бюджета </w:t>
      </w:r>
      <w:r w:rsidR="0063200E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>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lastRenderedPageBreak/>
        <w:t>4) показатели финансового обеспечения муниципальных программ поселения на период их действия;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5) оценка и минимизация бюджетных рисков.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3200E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>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9. Приложения к тексту бюджетного прогноза содержат: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1) прогноз основных характеристик бюджета поселения (по форме согласно приложению 1 к настоящему Порядку);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10. Перед внесением проекта решения о местном бюджете в С</w:t>
      </w:r>
      <w:r>
        <w:rPr>
          <w:sz w:val="24"/>
          <w:szCs w:val="24"/>
        </w:rPr>
        <w:t>обрание</w:t>
      </w:r>
      <w:r w:rsidRPr="00232877">
        <w:rPr>
          <w:sz w:val="24"/>
          <w:szCs w:val="24"/>
        </w:rPr>
        <w:t xml:space="preserve"> депутатов </w:t>
      </w:r>
      <w:r w:rsidR="0063200E">
        <w:rPr>
          <w:sz w:val="24"/>
          <w:szCs w:val="24"/>
        </w:rPr>
        <w:t>Октябрьского</w:t>
      </w:r>
      <w:r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, бюджетный прогноз в составе документов и материалов, представляемых одновременно с проектом бюджета в соответствии с требованиями статьи 184.2 Бюджетного кодекса Российской Федерации и статьей 21 Положения о бюджетном процессе в </w:t>
      </w:r>
      <w:r w:rsidR="0063200E">
        <w:rPr>
          <w:sz w:val="24"/>
          <w:szCs w:val="24"/>
        </w:rPr>
        <w:t>Октябрьском</w:t>
      </w:r>
      <w:r w:rsidR="007551DB" w:rsidRPr="00D43777">
        <w:rPr>
          <w:sz w:val="24"/>
          <w:szCs w:val="24"/>
        </w:rPr>
        <w:t xml:space="preserve"> сельско</w:t>
      </w:r>
      <w:r w:rsidR="007551DB">
        <w:rPr>
          <w:sz w:val="24"/>
          <w:szCs w:val="24"/>
        </w:rPr>
        <w:t>м</w:t>
      </w:r>
      <w:r w:rsidR="007551DB" w:rsidRPr="00D43777">
        <w:rPr>
          <w:sz w:val="24"/>
          <w:szCs w:val="24"/>
        </w:rPr>
        <w:t xml:space="preserve"> муниципально</w:t>
      </w:r>
      <w:r w:rsidR="007551DB">
        <w:rPr>
          <w:sz w:val="24"/>
          <w:szCs w:val="24"/>
        </w:rPr>
        <w:t>м</w:t>
      </w:r>
      <w:r w:rsidR="007551DB" w:rsidRPr="00D43777">
        <w:rPr>
          <w:sz w:val="24"/>
          <w:szCs w:val="24"/>
        </w:rPr>
        <w:t xml:space="preserve"> образовани</w:t>
      </w:r>
      <w:r w:rsidR="007551DB">
        <w:rPr>
          <w:sz w:val="24"/>
          <w:szCs w:val="24"/>
        </w:rPr>
        <w:t>и</w:t>
      </w:r>
      <w:r w:rsidR="007551DB" w:rsidRPr="00D43777">
        <w:rPr>
          <w:sz w:val="24"/>
          <w:szCs w:val="24"/>
        </w:rPr>
        <w:t xml:space="preserve"> Республики Калмыкия</w:t>
      </w:r>
      <w:r w:rsidRPr="00232877">
        <w:rPr>
          <w:sz w:val="24"/>
          <w:szCs w:val="24"/>
        </w:rPr>
        <w:t>, утвержденного решением Со</w:t>
      </w:r>
      <w:r w:rsidR="007551DB">
        <w:rPr>
          <w:sz w:val="24"/>
          <w:szCs w:val="24"/>
        </w:rPr>
        <w:t>брания</w:t>
      </w:r>
      <w:r w:rsidRPr="00232877">
        <w:rPr>
          <w:sz w:val="24"/>
          <w:szCs w:val="24"/>
        </w:rPr>
        <w:t xml:space="preserve"> депутатов </w:t>
      </w:r>
      <w:r w:rsidR="00C811BF">
        <w:rPr>
          <w:sz w:val="24"/>
          <w:szCs w:val="24"/>
        </w:rPr>
        <w:t>Октябрьского</w:t>
      </w:r>
      <w:r w:rsidR="007551DB" w:rsidRPr="00D43777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7551DB" w:rsidRPr="00232877">
        <w:rPr>
          <w:sz w:val="24"/>
          <w:szCs w:val="24"/>
        </w:rPr>
        <w:t xml:space="preserve"> </w:t>
      </w:r>
      <w:r w:rsidRPr="00232877">
        <w:rPr>
          <w:sz w:val="24"/>
          <w:szCs w:val="24"/>
        </w:rPr>
        <w:t xml:space="preserve">от </w:t>
      </w:r>
      <w:r w:rsidR="00C811BF">
        <w:rPr>
          <w:sz w:val="24"/>
          <w:szCs w:val="24"/>
        </w:rPr>
        <w:t>31</w:t>
      </w:r>
      <w:r w:rsidRPr="00232877">
        <w:rPr>
          <w:sz w:val="24"/>
          <w:szCs w:val="24"/>
        </w:rPr>
        <w:t xml:space="preserve"> </w:t>
      </w:r>
      <w:r w:rsidR="00C811BF">
        <w:rPr>
          <w:sz w:val="24"/>
          <w:szCs w:val="24"/>
        </w:rPr>
        <w:t xml:space="preserve">декабря </w:t>
      </w:r>
      <w:r w:rsidRPr="00232877">
        <w:rPr>
          <w:sz w:val="24"/>
          <w:szCs w:val="24"/>
        </w:rPr>
        <w:t xml:space="preserve">2019 года № </w:t>
      </w:r>
      <w:r w:rsidR="00C811BF">
        <w:rPr>
          <w:sz w:val="24"/>
          <w:szCs w:val="24"/>
        </w:rPr>
        <w:t>21</w:t>
      </w:r>
      <w:r w:rsidR="00282724">
        <w:rPr>
          <w:sz w:val="24"/>
          <w:szCs w:val="24"/>
        </w:rPr>
        <w:t>,</w:t>
      </w:r>
      <w:r w:rsidRPr="00232877">
        <w:rPr>
          <w:sz w:val="24"/>
          <w:szCs w:val="24"/>
        </w:rPr>
        <w:t xml:space="preserve"> направляется в </w:t>
      </w:r>
      <w:r w:rsidR="007551DB">
        <w:rPr>
          <w:sz w:val="24"/>
          <w:szCs w:val="24"/>
        </w:rPr>
        <w:t>К</w:t>
      </w:r>
      <w:r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ревизионную комиссию Приютненского районного</w:t>
      </w:r>
      <w:r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 xml:space="preserve">Республики Калмыкия </w:t>
      </w:r>
      <w:r w:rsidRPr="00232877">
        <w:rPr>
          <w:sz w:val="24"/>
          <w:szCs w:val="24"/>
        </w:rPr>
        <w:t>для проведения финансово - экономической экспертизы, в том числе на соответствие проекту решения о местном бюджете на очередной очередной финансовый год и плановый период.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11. Указанная в пункте 10 настоящего Порядка экспертиза проводится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 xml:space="preserve"> и завершается подготовкой заключения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>.</w:t>
      </w:r>
    </w:p>
    <w:p w:rsidR="007551DB" w:rsidRPr="00085C8D" w:rsidRDefault="00232877" w:rsidP="00085C8D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12. Заключение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="007551DB" w:rsidRPr="00232877">
        <w:rPr>
          <w:sz w:val="24"/>
          <w:szCs w:val="24"/>
        </w:rPr>
        <w:t xml:space="preserve"> </w:t>
      </w:r>
      <w:r w:rsidRPr="00232877">
        <w:rPr>
          <w:sz w:val="24"/>
          <w:szCs w:val="24"/>
        </w:rPr>
        <w:t xml:space="preserve">по результатам финансово-экономической экспертизы бюджетного прогноза должно быть представлено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 xml:space="preserve"> в составе заключения на проект решения о местном бюджете и направлено в Администрацию </w:t>
      </w:r>
      <w:r w:rsidR="00A81460">
        <w:rPr>
          <w:sz w:val="24"/>
          <w:szCs w:val="24"/>
        </w:rPr>
        <w:t>Октябрьского</w:t>
      </w:r>
      <w:r w:rsidR="007551DB">
        <w:rPr>
          <w:sz w:val="24"/>
          <w:szCs w:val="24"/>
        </w:rPr>
        <w:t xml:space="preserve"> сельского </w:t>
      </w:r>
      <w:r w:rsidRPr="00232877">
        <w:rPr>
          <w:sz w:val="24"/>
          <w:szCs w:val="24"/>
        </w:rPr>
        <w:t xml:space="preserve">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 xml:space="preserve"> не позднее, чем за десять рабочих дней до дня рассмотрения указанного проекта решения о местном бюджете Со</w:t>
      </w:r>
      <w:r w:rsidR="007551DB">
        <w:rPr>
          <w:sz w:val="24"/>
          <w:szCs w:val="24"/>
        </w:rPr>
        <w:t>бранием</w:t>
      </w:r>
      <w:r w:rsidRPr="00232877">
        <w:rPr>
          <w:sz w:val="24"/>
          <w:szCs w:val="24"/>
        </w:rPr>
        <w:t xml:space="preserve"> депутатов </w:t>
      </w:r>
      <w:r w:rsidR="00A81460">
        <w:rPr>
          <w:sz w:val="24"/>
          <w:szCs w:val="24"/>
        </w:rPr>
        <w:t>Октябрьского</w:t>
      </w:r>
      <w:r w:rsidR="007551DB">
        <w:rPr>
          <w:sz w:val="24"/>
          <w:szCs w:val="24"/>
        </w:rPr>
        <w:t xml:space="preserve"> сельского </w:t>
      </w:r>
      <w:r w:rsidRPr="00232877">
        <w:rPr>
          <w:sz w:val="24"/>
          <w:szCs w:val="24"/>
        </w:rPr>
        <w:t xml:space="preserve">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="00283D54">
        <w:rPr>
          <w:sz w:val="24"/>
          <w:szCs w:val="24"/>
        </w:rPr>
        <w:t>.</w:t>
      </w:r>
      <w:r w:rsidR="00085C8D">
        <w:rPr>
          <w:sz w:val="22"/>
          <w:szCs w:val="22"/>
        </w:rPr>
        <w:t xml:space="preserve">         </w:t>
      </w:r>
    </w:p>
    <w:p w:rsidR="007551DB" w:rsidRPr="004F38E2" w:rsidRDefault="007551DB" w:rsidP="007551DB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lastRenderedPageBreak/>
        <w:t xml:space="preserve">Приложение </w:t>
      </w:r>
    </w:p>
    <w:p w:rsidR="00283D54" w:rsidRDefault="007551DB" w:rsidP="00A7069E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                                                                                                       </w:t>
      </w:r>
      <w:r w:rsidR="00283D54">
        <w:rPr>
          <w:sz w:val="22"/>
          <w:szCs w:val="22"/>
        </w:rPr>
        <w:t>к</w:t>
      </w:r>
      <w:r w:rsidR="004F38E2" w:rsidRPr="004F38E2">
        <w:rPr>
          <w:sz w:val="22"/>
          <w:szCs w:val="22"/>
        </w:rPr>
        <w:t xml:space="preserve"> Порядку разработки и утверждения бюджетного прогноза</w:t>
      </w:r>
      <w:r w:rsidR="00283D54">
        <w:rPr>
          <w:sz w:val="22"/>
          <w:szCs w:val="22"/>
        </w:rPr>
        <w:t xml:space="preserve"> </w:t>
      </w:r>
      <w:r w:rsidR="00A7069E" w:rsidRPr="00A7069E">
        <w:rPr>
          <w:sz w:val="22"/>
          <w:szCs w:val="22"/>
        </w:rPr>
        <w:t>Октябрьского</w:t>
      </w:r>
      <w:r w:rsidR="00A7069E">
        <w:rPr>
          <w:sz w:val="22"/>
          <w:szCs w:val="22"/>
        </w:rPr>
        <w:t xml:space="preserve"> СМО РК</w:t>
      </w:r>
    </w:p>
    <w:p w:rsidR="00283D54" w:rsidRPr="004F38E2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Прогноз</w:t>
      </w:r>
      <w:r w:rsidRPr="00283D54">
        <w:rPr>
          <w:b/>
          <w:bCs/>
          <w:sz w:val="24"/>
          <w:szCs w:val="24"/>
        </w:rPr>
        <w:br/>
      </w:r>
      <w:r w:rsidRPr="00283D54">
        <w:rPr>
          <w:bCs/>
          <w:sz w:val="24"/>
          <w:szCs w:val="24"/>
        </w:rPr>
        <w:t xml:space="preserve">основных характеристик бюджета </w:t>
      </w:r>
      <w:r w:rsidR="00C41A80">
        <w:rPr>
          <w:sz w:val="24"/>
          <w:szCs w:val="24"/>
        </w:rPr>
        <w:t>Октябрьского</w:t>
      </w:r>
      <w:r w:rsidR="00C41A80" w:rsidRPr="00283D54">
        <w:rPr>
          <w:sz w:val="24"/>
          <w:szCs w:val="24"/>
        </w:rPr>
        <w:t xml:space="preserve"> </w:t>
      </w:r>
      <w:r w:rsidR="00283D54" w:rsidRPr="00283D54">
        <w:rPr>
          <w:sz w:val="24"/>
          <w:szCs w:val="24"/>
        </w:rPr>
        <w:t>сельского муниципального образования Республики Калмыкия</w:t>
      </w:r>
      <w:r w:rsidR="00283D54">
        <w:rPr>
          <w:sz w:val="24"/>
          <w:szCs w:val="24"/>
        </w:rPr>
        <w:t xml:space="preserve"> </w:t>
      </w:r>
      <w:r w:rsidRPr="00283D54">
        <w:rPr>
          <w:bCs/>
          <w:sz w:val="24"/>
          <w:szCs w:val="24"/>
        </w:rPr>
        <w:t>на период ____________________</w:t>
      </w:r>
    </w:p>
    <w:p w:rsidR="007551DB" w:rsidRDefault="007551DB" w:rsidP="007551DB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2"/>
        <w:gridCol w:w="1222"/>
        <w:gridCol w:w="1223"/>
        <w:gridCol w:w="1223"/>
        <w:gridCol w:w="1164"/>
        <w:gridCol w:w="1209"/>
        <w:gridCol w:w="1256"/>
      </w:tblGrid>
      <w:tr w:rsidR="007551DB" w:rsidRPr="00283D54" w:rsidTr="00C62DBE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- собственные налоговые и неналоговые 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Дефицит (профицит)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Муниципальный долг на конец года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7551DB" w:rsidRDefault="007551DB" w:rsidP="007551DB">
      <w:pPr>
        <w:ind w:left="5245" w:firstLine="720"/>
        <w:jc w:val="center"/>
      </w:pPr>
    </w:p>
    <w:p w:rsidR="007551DB" w:rsidRDefault="007551DB" w:rsidP="007551DB">
      <w:pPr>
        <w:jc w:val="center"/>
      </w:pPr>
    </w:p>
    <w:p w:rsidR="007551DB" w:rsidRDefault="007551DB" w:rsidP="007551DB">
      <w:pPr>
        <w:tabs>
          <w:tab w:val="left" w:pos="9498"/>
        </w:tabs>
        <w:ind w:left="566"/>
        <w:jc w:val="center"/>
        <w:rPr>
          <w:b/>
        </w:rPr>
        <w:sectPr w:rsidR="007551DB" w:rsidSect="00F62C57">
          <w:headerReference w:type="default" r:id="rId8"/>
          <w:footerReference w:type="default" r:id="rId9"/>
          <w:pgSz w:w="11906" w:h="16838"/>
          <w:pgMar w:top="568" w:right="567" w:bottom="1134" w:left="1276" w:header="709" w:footer="709" w:gutter="0"/>
          <w:pgNumType w:start="1"/>
          <w:cols w:space="720"/>
          <w:titlePg/>
          <w:docGrid w:linePitch="360"/>
        </w:sectPr>
      </w:pPr>
    </w:p>
    <w:p w:rsidR="007551DB" w:rsidRPr="00C41A80" w:rsidRDefault="007551DB" w:rsidP="007551DB">
      <w:pPr>
        <w:tabs>
          <w:tab w:val="left" w:pos="9498"/>
        </w:tabs>
        <w:ind w:left="566"/>
        <w:jc w:val="right"/>
        <w:rPr>
          <w:sz w:val="22"/>
          <w:szCs w:val="22"/>
        </w:rPr>
      </w:pPr>
      <w:r w:rsidRPr="00C41A80">
        <w:rPr>
          <w:sz w:val="22"/>
          <w:szCs w:val="22"/>
        </w:rPr>
        <w:lastRenderedPageBreak/>
        <w:t>Приложение 2</w:t>
      </w:r>
    </w:p>
    <w:p w:rsidR="007551DB" w:rsidRPr="00C41A80" w:rsidRDefault="007551DB" w:rsidP="007551DB">
      <w:pPr>
        <w:jc w:val="right"/>
        <w:rPr>
          <w:sz w:val="22"/>
          <w:szCs w:val="22"/>
        </w:rPr>
      </w:pPr>
      <w:r w:rsidRPr="00C41A80">
        <w:rPr>
          <w:sz w:val="22"/>
          <w:szCs w:val="22"/>
        </w:rPr>
        <w:t>к Порядку разработки и</w:t>
      </w:r>
    </w:p>
    <w:p w:rsidR="007551DB" w:rsidRPr="00C41A80" w:rsidRDefault="007551DB" w:rsidP="007551DB">
      <w:pPr>
        <w:jc w:val="right"/>
        <w:rPr>
          <w:sz w:val="22"/>
          <w:szCs w:val="22"/>
        </w:rPr>
      </w:pPr>
      <w:r w:rsidRPr="00C41A80">
        <w:rPr>
          <w:sz w:val="22"/>
          <w:szCs w:val="22"/>
        </w:rPr>
        <w:t xml:space="preserve"> утверждения бюджетного прогноза</w:t>
      </w:r>
    </w:p>
    <w:p w:rsidR="007551DB" w:rsidRPr="00C41A80" w:rsidRDefault="00C41A80" w:rsidP="00C41A80">
      <w:pPr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</w:t>
      </w:r>
      <w:r w:rsidR="00283D54" w:rsidRPr="00C41A80">
        <w:rPr>
          <w:sz w:val="22"/>
          <w:szCs w:val="22"/>
        </w:rPr>
        <w:t xml:space="preserve"> </w:t>
      </w:r>
      <w:r>
        <w:rPr>
          <w:sz w:val="22"/>
          <w:szCs w:val="22"/>
        </w:rPr>
        <w:t>СМО РК</w:t>
      </w:r>
    </w:p>
    <w:p w:rsidR="007551DB" w:rsidRPr="00C41A80" w:rsidRDefault="007551DB" w:rsidP="007551DB">
      <w:pPr>
        <w:ind w:firstLine="720"/>
        <w:jc w:val="right"/>
        <w:rPr>
          <w:sz w:val="22"/>
          <w:szCs w:val="22"/>
        </w:rPr>
      </w:pPr>
      <w:r w:rsidRPr="00C41A80">
        <w:rPr>
          <w:sz w:val="22"/>
          <w:szCs w:val="22"/>
        </w:rP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Показатели</w:t>
      </w:r>
      <w:r w:rsidRPr="00283D54">
        <w:rPr>
          <w:bCs/>
          <w:sz w:val="24"/>
          <w:szCs w:val="24"/>
        </w:rPr>
        <w:br/>
        <w:t xml:space="preserve">финансового обеспечения муниципальных программ </w:t>
      </w:r>
      <w:r w:rsidR="00C41A80">
        <w:rPr>
          <w:sz w:val="24"/>
          <w:szCs w:val="24"/>
        </w:rPr>
        <w:t>Октябрьского</w:t>
      </w:r>
      <w:r w:rsidR="00283D54">
        <w:rPr>
          <w:sz w:val="24"/>
          <w:szCs w:val="24"/>
        </w:rPr>
        <w:t xml:space="preserve"> сельского </w:t>
      </w:r>
      <w:r w:rsidR="00283D54" w:rsidRPr="00232877">
        <w:rPr>
          <w:sz w:val="24"/>
          <w:szCs w:val="24"/>
        </w:rPr>
        <w:t xml:space="preserve">муниципального образования </w:t>
      </w:r>
      <w:r w:rsidR="00283D54">
        <w:rPr>
          <w:sz w:val="24"/>
          <w:szCs w:val="24"/>
        </w:rPr>
        <w:t xml:space="preserve">Республики Калмыкия </w:t>
      </w:r>
      <w:r w:rsidRPr="00283D54">
        <w:rPr>
          <w:bCs/>
          <w:sz w:val="24"/>
          <w:szCs w:val="24"/>
        </w:rPr>
        <w:t>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7"/>
        <w:gridCol w:w="1522"/>
        <w:gridCol w:w="1209"/>
        <w:gridCol w:w="1209"/>
        <w:gridCol w:w="561"/>
        <w:gridCol w:w="561"/>
        <w:gridCol w:w="1284"/>
      </w:tblGrid>
      <w:tr w:rsidR="007551DB" w:rsidRPr="00283D54" w:rsidTr="00C62DB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rPr>
          <w:trHeight w:val="5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 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1.1 Муниципальная программа 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1.2 Муниципальная программа 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1.3 Муниципальная программа …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2. Непрограммные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7551DB" w:rsidRDefault="007551DB" w:rsidP="007551DB">
      <w:pPr>
        <w:spacing w:after="200" w:line="276" w:lineRule="auto"/>
        <w:jc w:val="right"/>
        <w:rPr>
          <w:rFonts w:eastAsia="Calibri"/>
          <w:lang w:eastAsia="en-US"/>
        </w:rPr>
      </w:pPr>
    </w:p>
    <w:p w:rsidR="007551DB" w:rsidRDefault="007551DB" w:rsidP="007551DB">
      <w:pPr>
        <w:jc w:val="both"/>
        <w:rPr>
          <w:b/>
        </w:rPr>
      </w:pPr>
    </w:p>
    <w:p w:rsidR="007551DB" w:rsidRDefault="007551DB" w:rsidP="007551DB">
      <w:pPr>
        <w:tabs>
          <w:tab w:val="left" w:pos="9498"/>
        </w:tabs>
        <w:rPr>
          <w:b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</w:p>
    <w:p w:rsidR="00232877" w:rsidRPr="00232877" w:rsidRDefault="00232877" w:rsidP="00232877">
      <w:pPr>
        <w:ind w:left="5245" w:firstLine="720"/>
        <w:jc w:val="center"/>
        <w:rPr>
          <w:sz w:val="24"/>
          <w:szCs w:val="24"/>
        </w:rPr>
      </w:pPr>
    </w:p>
    <w:p w:rsidR="00232877" w:rsidRPr="00232877" w:rsidRDefault="00232877" w:rsidP="00D43777">
      <w:pPr>
        <w:shd w:val="clear" w:color="auto" w:fill="FFFFFF"/>
        <w:jc w:val="center"/>
        <w:rPr>
          <w:color w:val="333333"/>
          <w:sz w:val="24"/>
          <w:szCs w:val="24"/>
        </w:rPr>
      </w:pPr>
    </w:p>
    <w:sectPr w:rsidR="00232877" w:rsidRPr="00232877" w:rsidSect="004F08F2">
      <w:footerReference w:type="even" r:id="rId10"/>
      <w:footerReference w:type="default" r:id="rId11"/>
      <w:footnotePr>
        <w:pos w:val="beneathText"/>
      </w:footnotePr>
      <w:pgSz w:w="11905" w:h="16837"/>
      <w:pgMar w:top="709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E6" w:rsidRDefault="00B24DE6">
      <w:r>
        <w:separator/>
      </w:r>
    </w:p>
  </w:endnote>
  <w:endnote w:type="continuationSeparator" w:id="1">
    <w:p w:rsidR="00B24DE6" w:rsidRDefault="00B2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4" w:rsidRDefault="00F77A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F40A60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F40A60">
    <w:pPr>
      <w:pStyle w:val="a6"/>
      <w:jc w:val="right"/>
    </w:pPr>
    <w:fldSimple w:instr="PAGE   \* MERGEFORMAT">
      <w:r w:rsidR="007551DB">
        <w:rPr>
          <w:noProof/>
        </w:rPr>
        <w:t>5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E6" w:rsidRDefault="00B24DE6">
      <w:r>
        <w:separator/>
      </w:r>
    </w:p>
  </w:footnote>
  <w:footnote w:type="continuationSeparator" w:id="1">
    <w:p w:rsidR="00B24DE6" w:rsidRDefault="00B2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DB" w:rsidRDefault="00F40A60">
    <w:pPr>
      <w:pStyle w:val="a9"/>
      <w:jc w:val="center"/>
    </w:pPr>
    <w:fldSimple w:instr=" PAGE   \* MERGEFORMAT ">
      <w:r w:rsidR="00F77A74">
        <w:rPr>
          <w:noProof/>
        </w:rPr>
        <w:t>2</w:t>
      </w:r>
    </w:fldSimple>
  </w:p>
  <w:p w:rsidR="007551DB" w:rsidRDefault="007551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4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6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3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"/>
  </w:num>
  <w:num w:numId="4">
    <w:abstractNumId w:val="25"/>
  </w:num>
  <w:num w:numId="5">
    <w:abstractNumId w:val="23"/>
  </w:num>
  <w:num w:numId="6">
    <w:abstractNumId w:val="4"/>
  </w:num>
  <w:num w:numId="7">
    <w:abstractNumId w:val="28"/>
  </w:num>
  <w:num w:numId="8">
    <w:abstractNumId w:val="24"/>
  </w:num>
  <w:num w:numId="9">
    <w:abstractNumId w:val="5"/>
  </w:num>
  <w:num w:numId="10">
    <w:abstractNumId w:val="29"/>
  </w:num>
  <w:num w:numId="11">
    <w:abstractNumId w:val="16"/>
  </w:num>
  <w:num w:numId="12">
    <w:abstractNumId w:val="29"/>
    <w:lvlOverride w:ilvl="0">
      <w:startOverride w:val="4"/>
    </w:lvlOverride>
  </w:num>
  <w:num w:numId="13">
    <w:abstractNumId w:val="27"/>
  </w:num>
  <w:num w:numId="14">
    <w:abstractNumId w:val="10"/>
  </w:num>
  <w:num w:numId="15">
    <w:abstractNumId w:val="6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1"/>
  </w:num>
  <w:num w:numId="21">
    <w:abstractNumId w:val="7"/>
  </w:num>
  <w:num w:numId="22">
    <w:abstractNumId w:val="33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4"/>
  </w:num>
  <w:num w:numId="28">
    <w:abstractNumId w:val="19"/>
  </w:num>
  <w:num w:numId="29">
    <w:abstractNumId w:val="22"/>
  </w:num>
  <w:num w:numId="30">
    <w:abstractNumId w:val="2"/>
  </w:num>
  <w:num w:numId="31">
    <w:abstractNumId w:val="8"/>
  </w:num>
  <w:num w:numId="32">
    <w:abstractNumId w:val="30"/>
  </w:num>
  <w:num w:numId="33">
    <w:abstractNumId w:val="26"/>
  </w:num>
  <w:num w:numId="34">
    <w:abstractNumId w:val="17"/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85C8D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6DBA"/>
    <w:rsid w:val="001C7AAD"/>
    <w:rsid w:val="001D2F9D"/>
    <w:rsid w:val="001E1C18"/>
    <w:rsid w:val="001E47C4"/>
    <w:rsid w:val="001F397B"/>
    <w:rsid w:val="00211413"/>
    <w:rsid w:val="0022547F"/>
    <w:rsid w:val="00226C38"/>
    <w:rsid w:val="00232877"/>
    <w:rsid w:val="00235EDE"/>
    <w:rsid w:val="00242AAF"/>
    <w:rsid w:val="00243B6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FF1"/>
    <w:rsid w:val="002B1483"/>
    <w:rsid w:val="002B1BD4"/>
    <w:rsid w:val="002B3059"/>
    <w:rsid w:val="002B3E89"/>
    <w:rsid w:val="002D507E"/>
    <w:rsid w:val="002D7623"/>
    <w:rsid w:val="002D78D8"/>
    <w:rsid w:val="002E5863"/>
    <w:rsid w:val="002E642C"/>
    <w:rsid w:val="002F5FD7"/>
    <w:rsid w:val="00310C6E"/>
    <w:rsid w:val="00314327"/>
    <w:rsid w:val="00324BEA"/>
    <w:rsid w:val="003256BD"/>
    <w:rsid w:val="003328C2"/>
    <w:rsid w:val="0034683B"/>
    <w:rsid w:val="00347491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3B2E"/>
    <w:rsid w:val="003C3F6F"/>
    <w:rsid w:val="003C49C8"/>
    <w:rsid w:val="003C68CF"/>
    <w:rsid w:val="003E0C60"/>
    <w:rsid w:val="003E7262"/>
    <w:rsid w:val="003F062C"/>
    <w:rsid w:val="003F2FA4"/>
    <w:rsid w:val="003F63FE"/>
    <w:rsid w:val="00406389"/>
    <w:rsid w:val="00410C27"/>
    <w:rsid w:val="00422E4D"/>
    <w:rsid w:val="00441756"/>
    <w:rsid w:val="004456FC"/>
    <w:rsid w:val="0045286F"/>
    <w:rsid w:val="0045443A"/>
    <w:rsid w:val="00456BD5"/>
    <w:rsid w:val="00461C08"/>
    <w:rsid w:val="00465AED"/>
    <w:rsid w:val="00476E87"/>
    <w:rsid w:val="00484915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08F2"/>
    <w:rsid w:val="004F38E2"/>
    <w:rsid w:val="004F5B48"/>
    <w:rsid w:val="00516F61"/>
    <w:rsid w:val="005265F0"/>
    <w:rsid w:val="005312C8"/>
    <w:rsid w:val="005354BC"/>
    <w:rsid w:val="00536F58"/>
    <w:rsid w:val="0054424C"/>
    <w:rsid w:val="0054618E"/>
    <w:rsid w:val="00546927"/>
    <w:rsid w:val="00556045"/>
    <w:rsid w:val="00561430"/>
    <w:rsid w:val="00562B91"/>
    <w:rsid w:val="0056716A"/>
    <w:rsid w:val="005679B8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3200E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1BCB"/>
    <w:rsid w:val="00864762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9036B2"/>
    <w:rsid w:val="00905CCE"/>
    <w:rsid w:val="00911DCD"/>
    <w:rsid w:val="00913F0F"/>
    <w:rsid w:val="009349DE"/>
    <w:rsid w:val="00942C5E"/>
    <w:rsid w:val="0094359E"/>
    <w:rsid w:val="009460E8"/>
    <w:rsid w:val="00955CA0"/>
    <w:rsid w:val="00974123"/>
    <w:rsid w:val="00974472"/>
    <w:rsid w:val="009849D1"/>
    <w:rsid w:val="009870A8"/>
    <w:rsid w:val="00991ED5"/>
    <w:rsid w:val="00993BCD"/>
    <w:rsid w:val="009A05CD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069E"/>
    <w:rsid w:val="00A707C5"/>
    <w:rsid w:val="00A71011"/>
    <w:rsid w:val="00A72570"/>
    <w:rsid w:val="00A728EF"/>
    <w:rsid w:val="00A73D3E"/>
    <w:rsid w:val="00A74B23"/>
    <w:rsid w:val="00A81460"/>
    <w:rsid w:val="00A92C1C"/>
    <w:rsid w:val="00A9338E"/>
    <w:rsid w:val="00A937DD"/>
    <w:rsid w:val="00A979BF"/>
    <w:rsid w:val="00AA1C32"/>
    <w:rsid w:val="00AA4C3F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24DE6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C05AE"/>
    <w:rsid w:val="00BC138D"/>
    <w:rsid w:val="00BE0424"/>
    <w:rsid w:val="00BE3437"/>
    <w:rsid w:val="00BE6A71"/>
    <w:rsid w:val="00BF4A0C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1A80"/>
    <w:rsid w:val="00C4385D"/>
    <w:rsid w:val="00C441D9"/>
    <w:rsid w:val="00C44738"/>
    <w:rsid w:val="00C45B0F"/>
    <w:rsid w:val="00C53A68"/>
    <w:rsid w:val="00C5738B"/>
    <w:rsid w:val="00C7230D"/>
    <w:rsid w:val="00C775BD"/>
    <w:rsid w:val="00C811BF"/>
    <w:rsid w:val="00C829EC"/>
    <w:rsid w:val="00C93762"/>
    <w:rsid w:val="00CA030D"/>
    <w:rsid w:val="00CA115C"/>
    <w:rsid w:val="00CA1366"/>
    <w:rsid w:val="00CB30F6"/>
    <w:rsid w:val="00CB4A6F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637B"/>
    <w:rsid w:val="00DE2D1F"/>
    <w:rsid w:val="00DE4CC9"/>
    <w:rsid w:val="00DF790E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22A0A"/>
    <w:rsid w:val="00F317D3"/>
    <w:rsid w:val="00F31E5D"/>
    <w:rsid w:val="00F40A60"/>
    <w:rsid w:val="00F42460"/>
    <w:rsid w:val="00F46CD2"/>
    <w:rsid w:val="00F5252A"/>
    <w:rsid w:val="00F53CF9"/>
    <w:rsid w:val="00F56239"/>
    <w:rsid w:val="00F57298"/>
    <w:rsid w:val="00F57380"/>
    <w:rsid w:val="00F57D35"/>
    <w:rsid w:val="00F62C57"/>
    <w:rsid w:val="00F6724F"/>
    <w:rsid w:val="00F73452"/>
    <w:rsid w:val="00F74164"/>
    <w:rsid w:val="00F74247"/>
    <w:rsid w:val="00F77991"/>
    <w:rsid w:val="00F77A74"/>
    <w:rsid w:val="00F81222"/>
    <w:rsid w:val="00F83214"/>
    <w:rsid w:val="00F916BF"/>
    <w:rsid w:val="00F92211"/>
    <w:rsid w:val="00FA0A48"/>
    <w:rsid w:val="00FA20B3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B6E-6224-4637-A8DD-44516B1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www.PHILka.RU</cp:lastModifiedBy>
  <cp:revision>18</cp:revision>
  <cp:lastPrinted>2021-12-22T07:04:00Z</cp:lastPrinted>
  <dcterms:created xsi:type="dcterms:W3CDTF">2021-12-17T07:58:00Z</dcterms:created>
  <dcterms:modified xsi:type="dcterms:W3CDTF">2022-01-21T12:56:00Z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