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E9" w:rsidRDefault="0058610C">
      <w:pPr>
        <w:pStyle w:val="20"/>
        <w:framePr w:w="10042" w:h="1448" w:hRule="exact" w:wrap="none" w:vAnchor="page" w:hAnchor="page" w:x="1560" w:y="1223"/>
        <w:shd w:val="clear" w:color="auto" w:fill="auto"/>
        <w:spacing w:after="0" w:line="280" w:lineRule="exact"/>
        <w:ind w:left="160"/>
      </w:pPr>
      <w:r>
        <w:t>0</w:t>
      </w:r>
      <w:r w:rsidR="00A35A0A">
        <w:t>ОКТЯБРЬСКОЕ</w:t>
      </w:r>
      <w:r w:rsidR="00AF1500">
        <w:t xml:space="preserve"> СЕЛЬСКОЕ МУНИЦИПАЛЬНОЕ ОБРАЗОВАНИЕ</w:t>
      </w:r>
    </w:p>
    <w:p w:rsidR="002123E9" w:rsidRDefault="00AF1500">
      <w:pPr>
        <w:pStyle w:val="20"/>
        <w:framePr w:w="10042" w:h="1448" w:hRule="exact" w:wrap="none" w:vAnchor="page" w:hAnchor="page" w:x="1560" w:y="1223"/>
        <w:shd w:val="clear" w:color="auto" w:fill="auto"/>
        <w:spacing w:after="402" w:line="280" w:lineRule="exact"/>
        <w:ind w:left="160"/>
      </w:pPr>
      <w:r>
        <w:t>РЕСПУБЛИКИ КАЛМЫКИЯ</w:t>
      </w:r>
    </w:p>
    <w:p w:rsidR="002123E9" w:rsidRDefault="00AF1500">
      <w:pPr>
        <w:pStyle w:val="20"/>
        <w:framePr w:w="10042" w:h="1448" w:hRule="exact" w:wrap="none" w:vAnchor="page" w:hAnchor="page" w:x="1560" w:y="1223"/>
        <w:shd w:val="clear" w:color="auto" w:fill="auto"/>
        <w:spacing w:after="0" w:line="280" w:lineRule="exact"/>
        <w:ind w:left="160"/>
      </w:pPr>
      <w:r>
        <w:t>ПОСТАНОВЛЕНИЕ</w:t>
      </w:r>
    </w:p>
    <w:p w:rsidR="002123E9" w:rsidRDefault="00C970F8">
      <w:pPr>
        <w:pStyle w:val="20"/>
        <w:framePr w:wrap="none" w:vAnchor="page" w:hAnchor="page" w:x="1536" w:y="3490"/>
        <w:shd w:val="clear" w:color="auto" w:fill="auto"/>
        <w:tabs>
          <w:tab w:val="left" w:leader="dot" w:pos="1814"/>
        </w:tabs>
        <w:spacing w:after="0" w:line="280" w:lineRule="exact"/>
        <w:jc w:val="both"/>
      </w:pPr>
      <w:r>
        <w:t>от «12» ноября 2021</w:t>
      </w:r>
      <w:r w:rsidR="00AF1500">
        <w:t>г.</w:t>
      </w:r>
    </w:p>
    <w:p w:rsidR="002123E9" w:rsidRPr="00D42E14" w:rsidRDefault="00AF1500" w:rsidP="00D42E14">
      <w:pPr>
        <w:pStyle w:val="30"/>
        <w:framePr w:w="916" w:wrap="none" w:vAnchor="page" w:hAnchor="page" w:x="5899" w:y="3495"/>
        <w:shd w:val="clear" w:color="auto" w:fill="auto"/>
        <w:spacing w:line="280" w:lineRule="exact"/>
        <w:rPr>
          <w:rFonts w:ascii="Times New Roman" w:hAnsi="Times New Roman" w:cs="Times New Roman"/>
        </w:rPr>
      </w:pPr>
      <w:r>
        <w:t>№</w:t>
      </w:r>
      <w:r w:rsidR="00D42E14">
        <w:t>10</w:t>
      </w:r>
    </w:p>
    <w:p w:rsidR="002123E9" w:rsidRDefault="00A35A0A">
      <w:pPr>
        <w:pStyle w:val="20"/>
        <w:framePr w:wrap="none" w:vAnchor="page" w:hAnchor="page" w:x="8909" w:y="3476"/>
        <w:shd w:val="clear" w:color="auto" w:fill="auto"/>
        <w:spacing w:after="0" w:line="280" w:lineRule="exact"/>
        <w:jc w:val="left"/>
      </w:pPr>
      <w:r>
        <w:t>п.Октябрьский</w:t>
      </w:r>
    </w:p>
    <w:p w:rsidR="002123E9" w:rsidRDefault="00AF1500">
      <w:pPr>
        <w:pStyle w:val="20"/>
        <w:framePr w:w="10042" w:h="2001" w:hRule="exact" w:wrap="none" w:vAnchor="page" w:hAnchor="page" w:x="1560" w:y="5075"/>
        <w:shd w:val="clear" w:color="auto" w:fill="auto"/>
        <w:spacing w:after="0" w:line="322" w:lineRule="exact"/>
        <w:ind w:left="20"/>
      </w:pPr>
      <w:r>
        <w:t>О закреплении за органами местного самоуправления полномочий</w:t>
      </w:r>
      <w:r>
        <w:br/>
        <w:t>главного администратора источников финансирования дефицита бюджета и</w:t>
      </w:r>
      <w:r>
        <w:br/>
        <w:t>утверждении перечня главных администраторов источников</w:t>
      </w:r>
      <w:r>
        <w:br/>
        <w:t>финансировани</w:t>
      </w:r>
      <w:r w:rsidR="00A35A0A">
        <w:t>я дефицита бюджета</w:t>
      </w:r>
      <w:r w:rsidR="00A35A0A">
        <w:br/>
        <w:t>Октябрьского</w:t>
      </w:r>
      <w:r>
        <w:t xml:space="preserve"> сельского муниципального образования</w:t>
      </w:r>
      <w:r>
        <w:br/>
        <w:t>Республики Калмыкия на 2022 год и плановый период 2023 и 2024 годов</w:t>
      </w:r>
    </w:p>
    <w:p w:rsidR="002123E9" w:rsidRDefault="00AF1500">
      <w:pPr>
        <w:pStyle w:val="20"/>
        <w:framePr w:w="10042" w:h="8140" w:hRule="exact" w:wrap="none" w:vAnchor="page" w:hAnchor="page" w:x="1560" w:y="7657"/>
        <w:shd w:val="clear" w:color="auto" w:fill="auto"/>
        <w:spacing w:after="333" w:line="322" w:lineRule="exact"/>
        <w:ind w:firstLine="720"/>
        <w:jc w:val="both"/>
      </w:pPr>
      <w:r>
        <w:t>В соответствии со пунктом 3,4 статьи 160.2 Бюджетного кодекса Российской Федерации,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2123E9" w:rsidRDefault="00AF1500">
      <w:pPr>
        <w:pStyle w:val="20"/>
        <w:framePr w:w="10042" w:h="8140" w:hRule="exact" w:wrap="none" w:vAnchor="page" w:hAnchor="page" w:x="1560" w:y="7657"/>
        <w:shd w:val="clear" w:color="auto" w:fill="auto"/>
        <w:spacing w:after="54" w:line="280" w:lineRule="exact"/>
        <w:ind w:left="20"/>
      </w:pPr>
      <w:r>
        <w:t>постановляю:</w:t>
      </w:r>
    </w:p>
    <w:p w:rsidR="002123E9" w:rsidRDefault="00AF1500">
      <w:pPr>
        <w:pStyle w:val="40"/>
        <w:framePr w:w="10042" w:h="8140" w:hRule="exact" w:wrap="none" w:vAnchor="page" w:hAnchor="page" w:x="1560" w:y="7657"/>
        <w:shd w:val="clear" w:color="auto" w:fill="auto"/>
        <w:spacing w:before="0" w:after="36" w:line="120" w:lineRule="exact"/>
        <w:ind w:left="9160"/>
      </w:pPr>
      <w:r>
        <w:t>%</w:t>
      </w:r>
    </w:p>
    <w:p w:rsidR="002123E9" w:rsidRDefault="00AF1500">
      <w:pPr>
        <w:pStyle w:val="20"/>
        <w:framePr w:w="10042" w:h="8140" w:hRule="exact" w:wrap="none" w:vAnchor="page" w:hAnchor="page" w:x="1560" w:y="7657"/>
        <w:shd w:val="clear" w:color="auto" w:fill="auto"/>
        <w:tabs>
          <w:tab w:val="left" w:pos="1018"/>
        </w:tabs>
        <w:spacing w:after="300" w:line="322" w:lineRule="exact"/>
        <w:ind w:firstLine="780"/>
        <w:jc w:val="both"/>
      </w:pPr>
      <w:r>
        <w:t>1.</w:t>
      </w:r>
      <w:r>
        <w:tab/>
        <w:t>Закрепить</w:t>
      </w:r>
      <w:r w:rsidR="00A35A0A">
        <w:t xml:space="preserve"> за Октябрьским сельским муниципальным образованием</w:t>
      </w:r>
      <w:r>
        <w:t xml:space="preserve"> Республики Калмыкия - полномочия главного администратора источников финансировани</w:t>
      </w:r>
      <w:r w:rsidR="00A35A0A">
        <w:t>я дефицита бюджета Октябрьского</w:t>
      </w:r>
      <w:r>
        <w:t xml:space="preserve"> сельского муниципального образования Республики Калмыкия на 2022 год и плановый период 2023 и 2024 годов.</w:t>
      </w:r>
    </w:p>
    <w:p w:rsidR="002123E9" w:rsidRDefault="00AF1500">
      <w:pPr>
        <w:pStyle w:val="20"/>
        <w:framePr w:w="10042" w:h="8140" w:hRule="exact" w:wrap="none" w:vAnchor="page" w:hAnchor="page" w:x="1560" w:y="7657"/>
        <w:shd w:val="clear" w:color="auto" w:fill="auto"/>
        <w:tabs>
          <w:tab w:val="left" w:pos="1009"/>
        </w:tabs>
        <w:spacing w:after="0" w:line="322" w:lineRule="exact"/>
        <w:ind w:firstLine="780"/>
        <w:jc w:val="both"/>
      </w:pPr>
      <w:r>
        <w:t>2.</w:t>
      </w:r>
      <w:r>
        <w:tab/>
        <w:t>Утвердить перечень главных администраторов источников финансировани</w:t>
      </w:r>
      <w:r w:rsidR="00A35A0A">
        <w:t>я дефицита бюджета Октябрьского</w:t>
      </w:r>
      <w:r>
        <w:t xml:space="preserve"> сельского муниципального образования Республики Калмыкия с указанием кода главного администратора источников финансирования дефицита бюджета, кода группы, подгруппы, статьи и вида источника финансирования дефицита бюджета и наименования кода</w:t>
      </w:r>
    </w:p>
    <w:p w:rsidR="002123E9" w:rsidRDefault="002123E9">
      <w:pPr>
        <w:rPr>
          <w:sz w:val="2"/>
          <w:szCs w:val="2"/>
        </w:rPr>
        <w:sectPr w:rsidR="002123E9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3E9" w:rsidRDefault="00AF1500">
      <w:pPr>
        <w:pStyle w:val="20"/>
        <w:framePr w:w="9979" w:h="2974" w:hRule="exact" w:wrap="none" w:vAnchor="page" w:hAnchor="page" w:x="1513" w:y="1115"/>
        <w:shd w:val="clear" w:color="auto" w:fill="auto"/>
        <w:spacing w:after="248" w:line="331" w:lineRule="exact"/>
        <w:jc w:val="left"/>
      </w:pPr>
      <w:r>
        <w:lastRenderedPageBreak/>
        <w:t xml:space="preserve">группы, подгруппы, статьи и вида источника финансирования дефицита бюджета на 2022 год и плановый период </w:t>
      </w:r>
      <w:r w:rsidR="00332E21">
        <w:t>2023 и 2024 годов (приложение №</w:t>
      </w:r>
      <w:r w:rsidR="00C970F8">
        <w:t>1</w:t>
      </w:r>
      <w:r>
        <w:t>).</w:t>
      </w:r>
    </w:p>
    <w:p w:rsidR="002123E9" w:rsidRDefault="00AF1500">
      <w:pPr>
        <w:pStyle w:val="20"/>
        <w:framePr w:w="9979" w:h="2974" w:hRule="exact" w:wrap="none" w:vAnchor="page" w:hAnchor="page" w:x="1513" w:y="1115"/>
        <w:shd w:val="clear" w:color="auto" w:fill="auto"/>
        <w:tabs>
          <w:tab w:val="left" w:pos="831"/>
        </w:tabs>
        <w:spacing w:after="240" w:line="322" w:lineRule="exact"/>
        <w:ind w:firstLine="520"/>
        <w:jc w:val="both"/>
      </w:pPr>
      <w:r>
        <w:t>3.</w:t>
      </w:r>
      <w:r>
        <w:tab/>
        <w:t xml:space="preserve">Настоящее Постановление применяется к правоотношениям, возникающим при составлении и </w:t>
      </w:r>
      <w:r w:rsidR="00A35A0A">
        <w:t>исполнении бюджета Октябрьского</w:t>
      </w:r>
      <w:r>
        <w:t xml:space="preserve"> СМО РК, начиная с бюджета на 2022 год и на плановый период 2023 и 2024 годов.</w:t>
      </w:r>
    </w:p>
    <w:p w:rsidR="002123E9" w:rsidRDefault="00AF1500">
      <w:pPr>
        <w:pStyle w:val="20"/>
        <w:framePr w:w="9979" w:h="2974" w:hRule="exact" w:wrap="none" w:vAnchor="page" w:hAnchor="page" w:x="1513" w:y="1115"/>
        <w:shd w:val="clear" w:color="auto" w:fill="auto"/>
        <w:tabs>
          <w:tab w:val="left" w:pos="1066"/>
        </w:tabs>
        <w:spacing w:after="0" w:line="322" w:lineRule="exact"/>
        <w:ind w:firstLine="520"/>
        <w:jc w:val="both"/>
      </w:pPr>
      <w:r>
        <w:t>4.</w:t>
      </w:r>
      <w:r>
        <w:tab/>
        <w:t>Разместить настоящее пост</w:t>
      </w:r>
      <w:r w:rsidR="00A35A0A">
        <w:t>ановление на официальном сайте Октябрьского</w:t>
      </w:r>
      <w:r>
        <w:t xml:space="preserve"> СМО РК.</w:t>
      </w:r>
    </w:p>
    <w:p w:rsidR="002123E9" w:rsidRDefault="00AF1500" w:rsidP="00556F35">
      <w:pPr>
        <w:pStyle w:val="20"/>
        <w:framePr w:w="9979" w:h="695" w:hRule="exact" w:wrap="none" w:vAnchor="page" w:hAnchor="page" w:x="1513" w:y="6250"/>
        <w:shd w:val="clear" w:color="auto" w:fill="auto"/>
        <w:spacing w:after="0" w:line="322" w:lineRule="exact"/>
        <w:ind w:left="38"/>
        <w:jc w:val="left"/>
      </w:pPr>
      <w:r>
        <w:t>Г лав</w:t>
      </w:r>
      <w:r w:rsidR="00A35A0A">
        <w:t>а Октябрьского</w:t>
      </w:r>
      <w:r>
        <w:t xml:space="preserve"> СМО</w:t>
      </w:r>
      <w:r>
        <w:br/>
        <w:t>Республики Калмыкия (ахлачи)</w:t>
      </w:r>
      <w:r w:rsidR="00556F35">
        <w:t xml:space="preserve">                        </w:t>
      </w:r>
      <w:r w:rsidR="00A35A0A">
        <w:t xml:space="preserve">                               В.О.Убушиев</w:t>
      </w:r>
    </w:p>
    <w:p w:rsidR="002123E9" w:rsidRDefault="002123E9">
      <w:pPr>
        <w:rPr>
          <w:sz w:val="2"/>
          <w:szCs w:val="2"/>
        </w:rPr>
      </w:pPr>
    </w:p>
    <w:p w:rsidR="0058610C" w:rsidRDefault="0058610C">
      <w:pPr>
        <w:rPr>
          <w:sz w:val="2"/>
          <w:szCs w:val="2"/>
        </w:rPr>
      </w:pPr>
    </w:p>
    <w:p w:rsidR="0058610C" w:rsidRDefault="0058610C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8610C" w:rsidTr="00286311">
        <w:tc>
          <w:tcPr>
            <w:tcW w:w="4785" w:type="dxa"/>
          </w:tcPr>
          <w:p w:rsidR="0058610C" w:rsidRDefault="0058610C" w:rsidP="00286311"/>
        </w:tc>
        <w:tc>
          <w:tcPr>
            <w:tcW w:w="4786" w:type="dxa"/>
          </w:tcPr>
          <w:p w:rsidR="0058610C" w:rsidRPr="0003459F" w:rsidRDefault="0058610C" w:rsidP="00286311">
            <w:r>
              <w:t>Приложение №1</w:t>
            </w:r>
          </w:p>
          <w:p w:rsidR="0058610C" w:rsidRDefault="0058610C" w:rsidP="00286311">
            <w:r>
              <w:t xml:space="preserve">к Постановлению Главы </w:t>
            </w:r>
          </w:p>
          <w:p w:rsidR="0058610C" w:rsidRDefault="0058610C" w:rsidP="00286311">
            <w:r>
              <w:t>Октябрьского  сельского  муниципального образования Республики Калмыкия</w:t>
            </w:r>
          </w:p>
          <w:p w:rsidR="0058610C" w:rsidRDefault="0058610C" w:rsidP="00286311">
            <w:r>
              <w:t>«О бюджете Октябрьского СМО РК</w:t>
            </w:r>
          </w:p>
          <w:p w:rsidR="0058610C" w:rsidRDefault="0058610C" w:rsidP="00286311">
            <w:r>
              <w:t>на 2022год и на плановый период 2023 и 2024годов»</w:t>
            </w:r>
          </w:p>
        </w:tc>
      </w:tr>
    </w:tbl>
    <w:p w:rsidR="0058610C" w:rsidRPr="00DB6963" w:rsidRDefault="0058610C" w:rsidP="0058610C"/>
    <w:p w:rsidR="0058610C" w:rsidRPr="00DB6963" w:rsidRDefault="0058610C" w:rsidP="0058610C"/>
    <w:p w:rsidR="0058610C" w:rsidRPr="00BF369B" w:rsidRDefault="0058610C" w:rsidP="0058610C">
      <w:pPr>
        <w:jc w:val="center"/>
        <w:rPr>
          <w:sz w:val="28"/>
          <w:szCs w:val="28"/>
        </w:rPr>
      </w:pPr>
      <w:r w:rsidRPr="00BF369B">
        <w:rPr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поселения на 2022год и на плановый период 2023 и 2024годов</w:t>
      </w:r>
    </w:p>
    <w:p w:rsidR="0058610C" w:rsidRPr="00BF369B" w:rsidRDefault="0058610C" w:rsidP="0058610C">
      <w:pPr>
        <w:jc w:val="center"/>
        <w:rPr>
          <w:sz w:val="28"/>
          <w:szCs w:val="28"/>
        </w:rPr>
      </w:pPr>
    </w:p>
    <w:tbl>
      <w:tblPr>
        <w:tblW w:w="9787" w:type="dxa"/>
        <w:tblLook w:val="01E0" w:firstRow="1" w:lastRow="1" w:firstColumn="1" w:lastColumn="1" w:noHBand="0" w:noVBand="0"/>
      </w:tblPr>
      <w:tblGrid>
        <w:gridCol w:w="1416"/>
        <w:gridCol w:w="2637"/>
        <w:gridCol w:w="5734"/>
      </w:tblGrid>
      <w:tr w:rsidR="0058610C" w:rsidRPr="00075064" w:rsidTr="00286311">
        <w:tc>
          <w:tcPr>
            <w:tcW w:w="1188" w:type="dxa"/>
          </w:tcPr>
          <w:p w:rsidR="0058610C" w:rsidRPr="00075064" w:rsidRDefault="0058610C" w:rsidP="00286311">
            <w:pPr>
              <w:jc w:val="center"/>
              <w:rPr>
                <w:b/>
              </w:rPr>
            </w:pPr>
            <w:r w:rsidRPr="00075064">
              <w:rPr>
                <w:b/>
              </w:rPr>
              <w:t>Код главы</w:t>
            </w:r>
          </w:p>
        </w:tc>
        <w:tc>
          <w:tcPr>
            <w:tcW w:w="2736" w:type="dxa"/>
          </w:tcPr>
          <w:p w:rsidR="0058610C" w:rsidRPr="00075064" w:rsidRDefault="0058610C" w:rsidP="00286311">
            <w:pPr>
              <w:jc w:val="center"/>
              <w:rPr>
                <w:b/>
              </w:rPr>
            </w:pPr>
            <w:r w:rsidRPr="00075064">
              <w:rPr>
                <w:b/>
              </w:rPr>
              <w:t>Код КИВФ</w:t>
            </w:r>
          </w:p>
        </w:tc>
        <w:tc>
          <w:tcPr>
            <w:tcW w:w="5863" w:type="dxa"/>
          </w:tcPr>
          <w:p w:rsidR="0058610C" w:rsidRPr="00075064" w:rsidRDefault="0058610C" w:rsidP="00286311">
            <w:pPr>
              <w:jc w:val="center"/>
              <w:rPr>
                <w:b/>
              </w:rPr>
            </w:pPr>
            <w:r w:rsidRPr="00075064">
              <w:rPr>
                <w:b/>
              </w:rPr>
              <w:t>Наименование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075064" w:rsidRDefault="0058610C" w:rsidP="00286311">
            <w:pPr>
              <w:jc w:val="center"/>
              <w:rPr>
                <w:b/>
              </w:rPr>
            </w:pPr>
            <w:r w:rsidRPr="00075064">
              <w:rPr>
                <w:b/>
              </w:rPr>
              <w:t>84</w:t>
            </w:r>
            <w:r>
              <w:rPr>
                <w:b/>
              </w:rPr>
              <w:t>8</w:t>
            </w:r>
          </w:p>
        </w:tc>
        <w:tc>
          <w:tcPr>
            <w:tcW w:w="2736" w:type="dxa"/>
          </w:tcPr>
          <w:p w:rsidR="0058610C" w:rsidRPr="00075064" w:rsidRDefault="0058610C" w:rsidP="00286311">
            <w:pPr>
              <w:jc w:val="center"/>
              <w:rPr>
                <w:b/>
              </w:rPr>
            </w:pPr>
          </w:p>
        </w:tc>
        <w:tc>
          <w:tcPr>
            <w:tcW w:w="5863" w:type="dxa"/>
          </w:tcPr>
          <w:p w:rsidR="0058610C" w:rsidRPr="00075064" w:rsidRDefault="0058610C" w:rsidP="00286311">
            <w:pPr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  <w:r w:rsidRPr="00075064">
              <w:rPr>
                <w:b/>
              </w:rPr>
              <w:t xml:space="preserve">ское сельское муниципальное образование Республики Калмыкия  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46814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 xml:space="preserve">01 01 00 00 </w:t>
            </w:r>
            <w:r w:rsidRPr="0037386C">
              <w:t>10</w:t>
            </w:r>
            <w:r>
              <w:t xml:space="preserve"> 0000 710</w:t>
            </w:r>
          </w:p>
        </w:tc>
        <w:tc>
          <w:tcPr>
            <w:tcW w:w="5863" w:type="dxa"/>
          </w:tcPr>
          <w:p w:rsidR="0058610C" w:rsidRPr="00F84A24" w:rsidRDefault="0058610C" w:rsidP="00286311">
            <w:pPr>
              <w:jc w:val="both"/>
            </w:pPr>
            <w:r w:rsidRPr="00F84A24">
              <w:t xml:space="preserve">Размещение муниципальных ценных бумаг </w:t>
            </w:r>
            <w:r>
              <w:t>поселений</w:t>
            </w:r>
            <w:r w:rsidRPr="00F84A24">
              <w:t>, номинальная стоимость которых указана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01 01 00 00 10 0000 810</w:t>
            </w:r>
          </w:p>
        </w:tc>
        <w:tc>
          <w:tcPr>
            <w:tcW w:w="5863" w:type="dxa"/>
          </w:tcPr>
          <w:p w:rsidR="0058610C" w:rsidRPr="00F84A24" w:rsidRDefault="0058610C" w:rsidP="00286311">
            <w:pPr>
              <w:jc w:val="both"/>
            </w:pPr>
            <w:r>
              <w:t>Погашение муниципальных ценных бумаг поселений</w:t>
            </w:r>
            <w:r w:rsidRPr="00F84A24">
              <w:t>, номинальная стоимость которых указана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lastRenderedPageBreak/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01 02 00 00 10 0000 710</w:t>
            </w:r>
          </w:p>
        </w:tc>
        <w:tc>
          <w:tcPr>
            <w:tcW w:w="5863" w:type="dxa"/>
          </w:tcPr>
          <w:p w:rsidR="0058610C" w:rsidRPr="00F82738" w:rsidRDefault="0058610C" w:rsidP="00286311">
            <w:pPr>
              <w:jc w:val="both"/>
            </w:pPr>
            <w:r w:rsidRPr="00F82738">
              <w:t>Получение кредитов от кредитных организаций бюд</w:t>
            </w:r>
            <w:r>
              <w:t>жетами поселений</w:t>
            </w:r>
            <w:r w:rsidRPr="00F82738">
              <w:t xml:space="preserve">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01 02 00 00 10 0000 810</w:t>
            </w:r>
          </w:p>
        </w:tc>
        <w:tc>
          <w:tcPr>
            <w:tcW w:w="5863" w:type="dxa"/>
          </w:tcPr>
          <w:p w:rsidR="0058610C" w:rsidRPr="00C82917" w:rsidRDefault="0058610C" w:rsidP="00286311">
            <w:pPr>
              <w:jc w:val="both"/>
            </w:pPr>
            <w:r w:rsidRPr="00C82917">
              <w:t xml:space="preserve">Погашение бюджетами </w:t>
            </w:r>
            <w:r>
              <w:t>поселений</w:t>
            </w:r>
            <w:r w:rsidRPr="00C82917">
              <w:t xml:space="preserve"> кредитов от кредитных организаций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01 03 01 00 10 0000 710</w:t>
            </w:r>
          </w:p>
        </w:tc>
        <w:tc>
          <w:tcPr>
            <w:tcW w:w="5863" w:type="dxa"/>
          </w:tcPr>
          <w:p w:rsidR="0058610C" w:rsidRPr="00F82738" w:rsidRDefault="0058610C" w:rsidP="00286311">
            <w:pPr>
              <w:jc w:val="both"/>
            </w:pPr>
            <w:r w:rsidRPr="00F82738">
              <w:t xml:space="preserve">Получение кредитов от других бюджетов бюджетной системы Российской Федерации бюджетами </w:t>
            </w:r>
            <w:r>
              <w:t xml:space="preserve">поселений </w:t>
            </w:r>
            <w:r w:rsidRPr="00F82738">
              <w:t xml:space="preserve">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01 03 01 00 10 0000 810</w:t>
            </w:r>
          </w:p>
        </w:tc>
        <w:tc>
          <w:tcPr>
            <w:tcW w:w="5863" w:type="dxa"/>
          </w:tcPr>
          <w:p w:rsidR="0058610C" w:rsidRPr="002B47C3" w:rsidRDefault="0058610C" w:rsidP="00286311">
            <w:pPr>
              <w:jc w:val="both"/>
            </w:pPr>
            <w:r w:rsidRPr="002B47C3">
              <w:t xml:space="preserve">Погашение бюджетами </w:t>
            </w:r>
            <w:r>
              <w:t xml:space="preserve">поселений </w:t>
            </w:r>
            <w:r w:rsidRPr="002B47C3"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0B64B9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Default="0058610C" w:rsidP="00286311">
            <w:pPr>
              <w:jc w:val="center"/>
            </w:pPr>
            <w:r>
              <w:t>01 0</w:t>
            </w:r>
            <w:r w:rsidRPr="00075064">
              <w:rPr>
                <w:lang w:val="en-US"/>
              </w:rPr>
              <w:t>6</w:t>
            </w:r>
            <w:r>
              <w:t xml:space="preserve"> 0</w:t>
            </w:r>
            <w:r w:rsidRPr="00075064">
              <w:rPr>
                <w:lang w:val="en-US"/>
              </w:rPr>
              <w:t>4</w:t>
            </w:r>
            <w:r>
              <w:t xml:space="preserve"> 0</w:t>
            </w:r>
            <w:r w:rsidRPr="00075064">
              <w:rPr>
                <w:lang w:val="en-US"/>
              </w:rPr>
              <w:t>1</w:t>
            </w:r>
            <w:r>
              <w:t xml:space="preserve"> 10 0000 810</w:t>
            </w:r>
          </w:p>
        </w:tc>
        <w:tc>
          <w:tcPr>
            <w:tcW w:w="5863" w:type="dxa"/>
          </w:tcPr>
          <w:p w:rsidR="0058610C" w:rsidRPr="002B47C3" w:rsidRDefault="0058610C" w:rsidP="00286311">
            <w:pPr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lastRenderedPageBreak/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01 06 05 01 10 0000 540</w:t>
            </w:r>
          </w:p>
        </w:tc>
        <w:tc>
          <w:tcPr>
            <w:tcW w:w="5863" w:type="dxa"/>
          </w:tcPr>
          <w:p w:rsidR="0058610C" w:rsidRPr="00F86E52" w:rsidRDefault="0058610C" w:rsidP="00286311">
            <w:pPr>
              <w:jc w:val="both"/>
            </w:pPr>
            <w:r w:rsidRPr="00F86E52">
              <w:t xml:space="preserve">Предоставление бюджетных кредитов юридическим лицам из бюджетов </w:t>
            </w:r>
            <w:r>
              <w:t>поселений</w:t>
            </w:r>
            <w:r w:rsidRPr="00F86E52">
              <w:t xml:space="preserve">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01 06 05 01 10 0000 640</w:t>
            </w:r>
          </w:p>
        </w:tc>
        <w:tc>
          <w:tcPr>
            <w:tcW w:w="5863" w:type="dxa"/>
          </w:tcPr>
          <w:p w:rsidR="0058610C" w:rsidRPr="00DD417E" w:rsidRDefault="0058610C" w:rsidP="00286311">
            <w:pPr>
              <w:jc w:val="both"/>
            </w:pPr>
            <w:r w:rsidRPr="00DD417E">
              <w:t xml:space="preserve">Возврат бюджетных кредитов, предоставленных юридическим лицам из бюджетов </w:t>
            </w:r>
            <w:r>
              <w:t>поселений</w:t>
            </w:r>
            <w:r w:rsidRPr="00DD417E">
              <w:t xml:space="preserve">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01 06 05 02 10  0000 540</w:t>
            </w:r>
          </w:p>
        </w:tc>
        <w:tc>
          <w:tcPr>
            <w:tcW w:w="5863" w:type="dxa"/>
          </w:tcPr>
          <w:p w:rsidR="0058610C" w:rsidRPr="00075064" w:rsidRDefault="0058610C" w:rsidP="00286311">
            <w:pPr>
              <w:pStyle w:val="31"/>
              <w:rPr>
                <w:b w:val="0"/>
                <w:sz w:val="24"/>
                <w:szCs w:val="24"/>
              </w:rPr>
            </w:pPr>
            <w:r w:rsidRPr="00075064">
              <w:rPr>
                <w:b w:val="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Default="0058610C" w:rsidP="00286311">
            <w:pPr>
              <w:jc w:val="center"/>
            </w:pPr>
            <w:r>
              <w:t>848</w:t>
            </w:r>
          </w:p>
          <w:p w:rsidR="0058610C" w:rsidRDefault="0058610C" w:rsidP="00286311">
            <w:pPr>
              <w:jc w:val="center"/>
            </w:pPr>
          </w:p>
        </w:tc>
        <w:tc>
          <w:tcPr>
            <w:tcW w:w="2736" w:type="dxa"/>
          </w:tcPr>
          <w:p w:rsidR="0058610C" w:rsidRDefault="0058610C" w:rsidP="00286311">
            <w:r>
              <w:t>01 06 05 02 10 0000 640</w:t>
            </w:r>
          </w:p>
        </w:tc>
        <w:tc>
          <w:tcPr>
            <w:tcW w:w="5863" w:type="dxa"/>
          </w:tcPr>
          <w:p w:rsidR="0058610C" w:rsidRPr="00075064" w:rsidRDefault="0058610C" w:rsidP="00286311">
            <w:pPr>
              <w:pStyle w:val="31"/>
              <w:rPr>
                <w:b w:val="0"/>
                <w:sz w:val="24"/>
                <w:szCs w:val="24"/>
              </w:rPr>
            </w:pPr>
            <w:r w:rsidRPr="00075064">
              <w:rPr>
                <w:b w:val="0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Pr="00F84A24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Pr="00F84A24" w:rsidRDefault="0058610C" w:rsidP="00286311">
            <w:pPr>
              <w:jc w:val="center"/>
            </w:pPr>
            <w:r>
              <w:t>01 06 06 00 10 0000 710</w:t>
            </w:r>
          </w:p>
        </w:tc>
        <w:tc>
          <w:tcPr>
            <w:tcW w:w="5863" w:type="dxa"/>
          </w:tcPr>
          <w:p w:rsidR="0058610C" w:rsidRPr="00F84A24" w:rsidRDefault="0058610C" w:rsidP="00286311">
            <w:pPr>
              <w:jc w:val="both"/>
            </w:pPr>
            <w:r>
              <w:t>Погашение прочих источников внутреннего финансирования дефицитов бюджетов поселений</w:t>
            </w:r>
          </w:p>
        </w:tc>
      </w:tr>
      <w:tr w:rsidR="0058610C" w:rsidRPr="00075064" w:rsidTr="00286311">
        <w:tc>
          <w:tcPr>
            <w:tcW w:w="1188" w:type="dxa"/>
          </w:tcPr>
          <w:p w:rsidR="0058610C" w:rsidRDefault="0058610C" w:rsidP="00286311">
            <w:pPr>
              <w:jc w:val="center"/>
            </w:pPr>
            <w:r>
              <w:t>848</w:t>
            </w:r>
          </w:p>
        </w:tc>
        <w:tc>
          <w:tcPr>
            <w:tcW w:w="2736" w:type="dxa"/>
          </w:tcPr>
          <w:p w:rsidR="0058610C" w:rsidRDefault="0058610C" w:rsidP="00286311">
            <w:pPr>
              <w:jc w:val="center"/>
            </w:pPr>
            <w:r>
              <w:t>01 06 06 00 10 0000 810</w:t>
            </w:r>
          </w:p>
        </w:tc>
        <w:tc>
          <w:tcPr>
            <w:tcW w:w="5863" w:type="dxa"/>
          </w:tcPr>
          <w:p w:rsidR="0058610C" w:rsidRDefault="0058610C" w:rsidP="00286311">
            <w:pPr>
              <w:jc w:val="both"/>
            </w:pPr>
            <w:r>
              <w:t>Погашение обязательств за счёт прочих источников внутреннего финансирования дефицитов бюджетов поселений</w:t>
            </w:r>
          </w:p>
        </w:tc>
      </w:tr>
    </w:tbl>
    <w:p w:rsidR="0058610C" w:rsidRPr="00611E4F" w:rsidRDefault="0058610C" w:rsidP="0058610C">
      <w:pPr>
        <w:jc w:val="center"/>
        <w:rPr>
          <w:b/>
          <w:sz w:val="28"/>
          <w:szCs w:val="28"/>
        </w:rPr>
      </w:pPr>
    </w:p>
    <w:p w:rsidR="0058610C" w:rsidRDefault="0058610C">
      <w:pPr>
        <w:rPr>
          <w:sz w:val="2"/>
          <w:szCs w:val="2"/>
        </w:rPr>
      </w:pPr>
      <w:bookmarkStart w:id="0" w:name="_GoBack"/>
      <w:bookmarkEnd w:id="0"/>
    </w:p>
    <w:sectPr w:rsidR="0058610C" w:rsidSect="001B7F1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E1" w:rsidRDefault="005549E1">
      <w:r>
        <w:separator/>
      </w:r>
    </w:p>
  </w:endnote>
  <w:endnote w:type="continuationSeparator" w:id="0">
    <w:p w:rsidR="005549E1" w:rsidRDefault="0055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E1" w:rsidRDefault="005549E1"/>
  </w:footnote>
  <w:footnote w:type="continuationSeparator" w:id="0">
    <w:p w:rsidR="005549E1" w:rsidRDefault="005549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E9"/>
    <w:rsid w:val="001477CA"/>
    <w:rsid w:val="001B7F10"/>
    <w:rsid w:val="002123E9"/>
    <w:rsid w:val="002F7DFC"/>
    <w:rsid w:val="00332E21"/>
    <w:rsid w:val="004B02D1"/>
    <w:rsid w:val="00547AA3"/>
    <w:rsid w:val="005549E1"/>
    <w:rsid w:val="00556F35"/>
    <w:rsid w:val="0058610C"/>
    <w:rsid w:val="00674908"/>
    <w:rsid w:val="00A35A0A"/>
    <w:rsid w:val="00AF1500"/>
    <w:rsid w:val="00C970F8"/>
    <w:rsid w:val="00D42E14"/>
    <w:rsid w:val="00F04D65"/>
    <w:rsid w:val="00F12463"/>
    <w:rsid w:val="00F1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C9DB"/>
  <w15:docId w15:val="{32BC098B-E37C-4292-82F4-389969BC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7F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7F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7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B7F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7F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1B7F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B7F1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1B7F10"/>
    <w:pPr>
      <w:shd w:val="clear" w:color="auto" w:fill="FFFFFF"/>
      <w:spacing w:before="120" w:after="120" w:line="0" w:lineRule="atLeast"/>
    </w:pPr>
    <w:rPr>
      <w:rFonts w:ascii="Bookman Old Style" w:eastAsia="Bookman Old Style" w:hAnsi="Bookman Old Style" w:cs="Bookman Old Style"/>
      <w:i/>
      <w:iCs/>
      <w:sz w:val="12"/>
      <w:szCs w:val="12"/>
    </w:rPr>
  </w:style>
  <w:style w:type="paragraph" w:styleId="31">
    <w:name w:val="Body Text 3"/>
    <w:basedOn w:val="a"/>
    <w:link w:val="32"/>
    <w:rsid w:val="0058610C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58610C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Novred 08</cp:lastModifiedBy>
  <cp:revision>10</cp:revision>
  <cp:lastPrinted>2021-12-13T08:59:00Z</cp:lastPrinted>
  <dcterms:created xsi:type="dcterms:W3CDTF">2021-12-05T07:50:00Z</dcterms:created>
  <dcterms:modified xsi:type="dcterms:W3CDTF">2022-04-18T15:08:00Z</dcterms:modified>
</cp:coreProperties>
</file>